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0BF9" w14:textId="77777777" w:rsidR="00E806DF" w:rsidRPr="007D66E7" w:rsidRDefault="001F4AB4" w:rsidP="00B0799A">
      <w:pPr>
        <w:spacing w:after="0" w:line="340" w:lineRule="exact"/>
        <w:jc w:val="center"/>
        <w:rPr>
          <w:rFonts w:eastAsia="Times New Roman"/>
          <w:b/>
          <w:bCs/>
          <w:color w:val="000000" w:themeColor="text1"/>
          <w:sz w:val="36"/>
          <w:szCs w:val="36"/>
          <w:cs/>
        </w:rPr>
      </w:pPr>
      <w:r w:rsidRPr="007D66E7">
        <w:rPr>
          <w:rFonts w:eastAsia="Times New Roman"/>
          <w:b/>
          <w:bCs/>
          <w:color w:val="000000" w:themeColor="text1"/>
          <w:sz w:val="36"/>
          <w:szCs w:val="36"/>
          <w:cs/>
        </w:rPr>
        <w:t>ข้อสังเกต/ข้อเสนอแนะของสภามหาวิทยาลัย</w:t>
      </w:r>
      <w:r w:rsidR="00B0799A" w:rsidRPr="007D66E7">
        <w:rPr>
          <w:rFonts w:eastAsia="Times New Roman"/>
          <w:b/>
          <w:bCs/>
          <w:color w:val="000000" w:themeColor="text1"/>
          <w:sz w:val="36"/>
          <w:szCs w:val="36"/>
          <w:cs/>
        </w:rPr>
        <w:t xml:space="preserve">เทคโนโลยีสุรนารี </w:t>
      </w:r>
      <w:r w:rsidRPr="007D66E7">
        <w:rPr>
          <w:rFonts w:eastAsia="Times New Roman"/>
          <w:b/>
          <w:bCs/>
          <w:color w:val="000000" w:themeColor="text1"/>
          <w:sz w:val="36"/>
          <w:szCs w:val="36"/>
          <w:cs/>
        </w:rPr>
        <w:t>และ</w:t>
      </w:r>
      <w:r w:rsidR="00B0799A" w:rsidRPr="007D66E7">
        <w:rPr>
          <w:rFonts w:eastAsia="Times New Roman"/>
          <w:b/>
          <w:bCs/>
          <w:color w:val="000000" w:themeColor="text1"/>
          <w:sz w:val="36"/>
          <w:szCs w:val="36"/>
          <w:cs/>
        </w:rPr>
        <w:br/>
      </w:r>
      <w:r w:rsidR="005F420C" w:rsidRPr="007D66E7">
        <w:rPr>
          <w:rFonts w:eastAsia="Times New Roman"/>
          <w:b/>
          <w:bCs/>
          <w:color w:val="000000" w:themeColor="text1"/>
          <w:sz w:val="36"/>
          <w:szCs w:val="36"/>
          <w:cs/>
        </w:rPr>
        <w:t>คณะกรรมการติดตาม</w:t>
      </w:r>
      <w:r w:rsidRPr="007D66E7">
        <w:rPr>
          <w:rFonts w:eastAsia="Times New Roman"/>
          <w:b/>
          <w:bCs/>
          <w:color w:val="000000" w:themeColor="text1"/>
          <w:sz w:val="36"/>
          <w:szCs w:val="36"/>
          <w:cs/>
        </w:rPr>
        <w:t>และประเมินผลงาน</w:t>
      </w:r>
      <w:r w:rsidR="00B0799A" w:rsidRPr="007D66E7">
        <w:rPr>
          <w:rFonts w:eastAsia="Times New Roman"/>
          <w:b/>
          <w:bCs/>
          <w:color w:val="000000" w:themeColor="text1"/>
          <w:sz w:val="36"/>
          <w:szCs w:val="36"/>
          <w:cs/>
        </w:rPr>
        <w:t xml:space="preserve"> มหาวิทยาลัยเทคโนโลยีสุรนารี</w:t>
      </w:r>
    </w:p>
    <w:p w14:paraId="637E313D" w14:textId="77777777" w:rsidR="005F420C" w:rsidRDefault="00B0799A" w:rsidP="008752EB">
      <w:pPr>
        <w:spacing w:after="0" w:line="320" w:lineRule="exact"/>
        <w:jc w:val="center"/>
        <w:rPr>
          <w:b/>
          <w:bCs/>
          <w:color w:val="000000" w:themeColor="text1"/>
          <w:szCs w:val="32"/>
        </w:rPr>
      </w:pPr>
      <w:r w:rsidRPr="007D66E7">
        <w:rPr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13856" wp14:editId="1F1B1562">
                <wp:simplePos x="0" y="0"/>
                <wp:positionH relativeFrom="column">
                  <wp:posOffset>1562129</wp:posOffset>
                </wp:positionH>
                <wp:positionV relativeFrom="paragraph">
                  <wp:posOffset>199656</wp:posOffset>
                </wp:positionV>
                <wp:extent cx="2946076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076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697BF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15.7pt" to="354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" strokecolor="black [3213]" strokeweight="1.5pt">
                <v:stroke linestyle="thinThin" joinstyle="miter"/>
              </v:line>
            </w:pict>
          </mc:Fallback>
        </mc:AlternateContent>
      </w:r>
    </w:p>
    <w:p w14:paraId="7B33CCA5" w14:textId="77777777" w:rsidR="008752EB" w:rsidRDefault="008752EB" w:rsidP="008752EB">
      <w:pPr>
        <w:spacing w:after="0" w:line="320" w:lineRule="exact"/>
        <w:jc w:val="center"/>
        <w:rPr>
          <w:b/>
          <w:bCs/>
          <w:color w:val="000000" w:themeColor="text1"/>
          <w:szCs w:val="32"/>
        </w:rPr>
      </w:pPr>
    </w:p>
    <w:p w14:paraId="0D3ECDD5" w14:textId="1AECA06C" w:rsidR="008752EB" w:rsidRPr="00781DDB" w:rsidRDefault="008752EB" w:rsidP="00D83EDD">
      <w:pPr>
        <w:pStyle w:val="ListParagraph"/>
        <w:numPr>
          <w:ilvl w:val="0"/>
          <w:numId w:val="4"/>
        </w:numPr>
        <w:tabs>
          <w:tab w:val="left" w:pos="360"/>
          <w:tab w:val="left" w:pos="1584"/>
        </w:tabs>
        <w:spacing w:line="330" w:lineRule="exact"/>
        <w:ind w:right="29"/>
        <w:contextualSpacing w:val="0"/>
        <w:rPr>
          <w:rFonts w:cs="TH SarabunPSK"/>
          <w:b/>
          <w:bCs/>
          <w:color w:val="000000" w:themeColor="text1"/>
          <w:szCs w:val="32"/>
        </w:rPr>
      </w:pPr>
      <w:r w:rsidRPr="00781DDB">
        <w:rPr>
          <w:rFonts w:cs="TH SarabunPSK"/>
          <w:b/>
          <w:bCs/>
          <w:color w:val="000000" w:themeColor="text1"/>
          <w:spacing w:val="-4"/>
          <w:szCs w:val="32"/>
          <w:cs/>
        </w:rPr>
        <w:t xml:space="preserve">สรุปมติการประชุมสภามหาวิทยาลัยเทคโนโลยีสุรนารี ครั้งที่ </w:t>
      </w:r>
      <w:r w:rsidR="00756199" w:rsidRPr="00781DDB">
        <w:rPr>
          <w:rFonts w:cs="TH SarabunPSK" w:hint="cs"/>
          <w:b/>
          <w:bCs/>
          <w:color w:val="000000" w:themeColor="text1"/>
          <w:spacing w:val="-4"/>
          <w:szCs w:val="32"/>
          <w:cs/>
        </w:rPr>
        <w:t>10</w:t>
      </w:r>
      <w:r w:rsidRPr="00781DDB">
        <w:rPr>
          <w:rFonts w:cs="TH SarabunPSK"/>
          <w:b/>
          <w:bCs/>
          <w:color w:val="000000" w:themeColor="text1"/>
          <w:spacing w:val="-4"/>
          <w:szCs w:val="32"/>
          <w:cs/>
        </w:rPr>
        <w:t>/256</w:t>
      </w:r>
      <w:r w:rsidRPr="00781DDB">
        <w:rPr>
          <w:rFonts w:cs="TH SarabunPSK" w:hint="cs"/>
          <w:b/>
          <w:bCs/>
          <w:color w:val="000000" w:themeColor="text1"/>
          <w:spacing w:val="-4"/>
          <w:szCs w:val="32"/>
          <w:cs/>
        </w:rPr>
        <w:t>5</w:t>
      </w:r>
      <w:r w:rsidRPr="00781DDB">
        <w:rPr>
          <w:rFonts w:cs="TH SarabunPSK"/>
          <w:b/>
          <w:bCs/>
          <w:color w:val="000000" w:themeColor="text1"/>
          <w:spacing w:val="-4"/>
          <w:szCs w:val="32"/>
          <w:cs/>
        </w:rPr>
        <w:t xml:space="preserve"> </w:t>
      </w:r>
      <w:bookmarkStart w:id="0" w:name="_Hlk97032519"/>
      <w:r w:rsidRPr="00781DDB">
        <w:rPr>
          <w:rFonts w:cs="TH SarabunPSK" w:hint="cs"/>
          <w:b/>
          <w:bCs/>
          <w:color w:val="000000" w:themeColor="text1"/>
          <w:spacing w:val="-4"/>
          <w:szCs w:val="32"/>
          <w:cs/>
        </w:rPr>
        <w:t>(</w:t>
      </w:r>
      <w:bookmarkEnd w:id="0"/>
      <w:r w:rsidR="00756199" w:rsidRPr="00781DDB">
        <w:rPr>
          <w:rFonts w:cs="TH SarabunPSK"/>
          <w:b/>
          <w:bCs/>
          <w:color w:val="000000" w:themeColor="text1"/>
          <w:spacing w:val="-4"/>
          <w:szCs w:val="32"/>
          <w:cs/>
        </w:rPr>
        <w:t>วันอาทิตย์ที่ 27 พฤศจิกายน พ.ศ. 2565</w:t>
      </w:r>
      <w:r w:rsidRPr="00781DDB">
        <w:rPr>
          <w:rFonts w:cs="TH SarabunPSK" w:hint="cs"/>
          <w:b/>
          <w:bCs/>
          <w:color w:val="000000" w:themeColor="text1"/>
          <w:szCs w:val="32"/>
          <w:cs/>
        </w:rPr>
        <w:t>)</w:t>
      </w:r>
    </w:p>
    <w:p w14:paraId="3D6B0978" w14:textId="0099F842" w:rsidR="009510B6" w:rsidRPr="00781DDB" w:rsidRDefault="009510B6" w:rsidP="00D83EDD">
      <w:pPr>
        <w:spacing w:after="0" w:line="330" w:lineRule="exact"/>
        <w:ind w:left="1980" w:hanging="1271"/>
        <w:jc w:val="thaiDistribute"/>
        <w:rPr>
          <w:b/>
          <w:bCs/>
          <w:color w:val="000000" w:themeColor="text1"/>
          <w:szCs w:val="32"/>
        </w:rPr>
      </w:pPr>
      <w:r w:rsidRPr="00781DDB">
        <w:rPr>
          <w:rFonts w:hint="cs"/>
          <w:b/>
          <w:bCs/>
          <w:color w:val="000000" w:themeColor="text1"/>
          <w:szCs w:val="32"/>
          <w:cs/>
        </w:rPr>
        <w:t>วาระที่ 3.</w:t>
      </w:r>
      <w:r w:rsidR="00756199" w:rsidRPr="00781DDB">
        <w:rPr>
          <w:rFonts w:hint="cs"/>
          <w:b/>
          <w:bCs/>
          <w:color w:val="000000" w:themeColor="text1"/>
          <w:szCs w:val="32"/>
          <w:cs/>
        </w:rPr>
        <w:t>2</w:t>
      </w:r>
      <w:r w:rsidR="00756199" w:rsidRPr="00781DDB">
        <w:rPr>
          <w:b/>
          <w:bCs/>
          <w:color w:val="000000" w:themeColor="text1"/>
          <w:szCs w:val="32"/>
          <w:cs/>
        </w:rPr>
        <w:tab/>
      </w:r>
      <w:r w:rsidR="00756199" w:rsidRPr="00781DDB">
        <w:rPr>
          <w:rFonts w:ascii="TH SarabunPSK Bold" w:hAnsi="TH SarabunPSK Bold"/>
          <w:b/>
          <w:bCs/>
          <w:color w:val="000000" w:themeColor="text1"/>
          <w:spacing w:val="-6"/>
          <w:szCs w:val="32"/>
          <w:cs/>
        </w:rPr>
        <w:t>ขอ</w:t>
      </w:r>
      <w:bookmarkStart w:id="1" w:name="_Hlk120778573"/>
      <w:r w:rsidR="00756199" w:rsidRPr="00781DDB">
        <w:rPr>
          <w:rFonts w:ascii="TH SarabunPSK Bold" w:hAnsi="TH SarabunPSK Bold"/>
          <w:b/>
          <w:bCs/>
          <w:color w:val="000000" w:themeColor="text1"/>
          <w:spacing w:val="-6"/>
          <w:szCs w:val="32"/>
          <w:cs/>
        </w:rPr>
        <w:t>อนุมัติ (ร่าง)</w:t>
      </w:r>
      <w:r w:rsidR="00756199" w:rsidRPr="00781DDB">
        <w:rPr>
          <w:rFonts w:ascii="TH SarabunPSK Bold" w:hAnsi="TH SarabunPSK Bold" w:hint="cs"/>
          <w:b/>
          <w:bCs/>
          <w:color w:val="000000" w:themeColor="text1"/>
          <w:spacing w:val="-6"/>
          <w:szCs w:val="32"/>
          <w:cs/>
        </w:rPr>
        <w:t xml:space="preserve"> </w:t>
      </w:r>
      <w:r w:rsidR="00756199" w:rsidRPr="00781DDB">
        <w:rPr>
          <w:rFonts w:ascii="TH SarabunPSK Bold" w:hAnsi="TH SarabunPSK Bold"/>
          <w:b/>
          <w:bCs/>
          <w:color w:val="000000" w:themeColor="text1"/>
          <w:spacing w:val="-6"/>
          <w:szCs w:val="32"/>
          <w:cs/>
        </w:rPr>
        <w:t>รายงานการติดตามและประเมินผลงาน</w:t>
      </w:r>
      <w:r w:rsidR="00756199" w:rsidRPr="00781DDB">
        <w:rPr>
          <w:rFonts w:ascii="TH SarabunPSK Bold" w:hAnsi="TH SarabunPSK Bold" w:hint="cs"/>
          <w:b/>
          <w:bCs/>
          <w:color w:val="000000" w:themeColor="text1"/>
          <w:spacing w:val="-6"/>
          <w:szCs w:val="32"/>
          <w:cs/>
        </w:rPr>
        <w:t xml:space="preserve"> </w:t>
      </w:r>
      <w:r w:rsidR="00756199" w:rsidRPr="00781DDB">
        <w:rPr>
          <w:rFonts w:ascii="TH SarabunPSK Bold" w:hAnsi="TH SarabunPSK Bold"/>
          <w:b/>
          <w:bCs/>
          <w:color w:val="000000" w:themeColor="text1"/>
          <w:spacing w:val="-6"/>
          <w:szCs w:val="32"/>
          <w:cs/>
        </w:rPr>
        <w:t>มหาวิทยาลัยเทคโนโลยี</w:t>
      </w:r>
      <w:r w:rsidR="00756199" w:rsidRPr="00781DDB">
        <w:rPr>
          <w:rFonts w:ascii="TH SarabunPSK Bold" w:hAnsi="TH SarabunPSK Bold"/>
          <w:b/>
          <w:bCs/>
          <w:color w:val="000000" w:themeColor="text1"/>
          <w:spacing w:val="-6"/>
          <w:szCs w:val="32"/>
          <w:cs/>
        </w:rPr>
        <w:br/>
      </w:r>
      <w:r w:rsidR="00756199" w:rsidRPr="00781DDB">
        <w:rPr>
          <w:rFonts w:ascii="TH SarabunPSK Bold" w:hAnsi="TH SarabunPSK Bold"/>
          <w:b/>
          <w:bCs/>
          <w:color w:val="000000" w:themeColor="text1"/>
          <w:spacing w:val="-12"/>
          <w:szCs w:val="32"/>
          <w:cs/>
        </w:rPr>
        <w:t xml:space="preserve">สุรนารี ประจำปีงบประมาณ </w:t>
      </w:r>
      <w:r w:rsidR="00756199" w:rsidRPr="00781DDB">
        <w:rPr>
          <w:rFonts w:ascii="TH SarabunPSK Bold" w:hAnsi="TH SarabunPSK Bold" w:hint="cs"/>
          <w:b/>
          <w:bCs/>
          <w:color w:val="000000" w:themeColor="text1"/>
          <w:spacing w:val="-12"/>
          <w:szCs w:val="32"/>
          <w:cs/>
        </w:rPr>
        <w:t xml:space="preserve">พ.ศ. </w:t>
      </w:r>
      <w:r w:rsidR="00756199" w:rsidRPr="00781DDB">
        <w:rPr>
          <w:rFonts w:ascii="TH SarabunPSK Bold" w:hAnsi="TH SarabunPSK Bold"/>
          <w:b/>
          <w:bCs/>
          <w:color w:val="000000" w:themeColor="text1"/>
          <w:spacing w:val="-12"/>
          <w:szCs w:val="32"/>
          <w:cs/>
        </w:rPr>
        <w:t>256</w:t>
      </w:r>
      <w:r w:rsidR="00756199" w:rsidRPr="00781DDB">
        <w:rPr>
          <w:rFonts w:ascii="TH SarabunPSK Bold" w:hAnsi="TH SarabunPSK Bold" w:hint="cs"/>
          <w:b/>
          <w:bCs/>
          <w:color w:val="000000" w:themeColor="text1"/>
          <w:spacing w:val="-12"/>
          <w:szCs w:val="32"/>
          <w:cs/>
        </w:rPr>
        <w:t xml:space="preserve">5 </w:t>
      </w:r>
      <w:r w:rsidR="00756199" w:rsidRPr="00781DDB">
        <w:rPr>
          <w:rFonts w:ascii="TH SarabunPSK Bold" w:hAnsi="TH SarabunPSK Bold"/>
          <w:b/>
          <w:bCs/>
          <w:color w:val="000000" w:themeColor="text1"/>
          <w:spacing w:val="-12"/>
          <w:szCs w:val="32"/>
          <w:cs/>
        </w:rPr>
        <w:t xml:space="preserve">(1 </w:t>
      </w:r>
      <w:r w:rsidR="00756199" w:rsidRPr="00781DDB">
        <w:rPr>
          <w:rFonts w:ascii="TH SarabunPSK Bold" w:hAnsi="TH SarabunPSK Bold" w:hint="cs"/>
          <w:b/>
          <w:bCs/>
          <w:color w:val="000000" w:themeColor="text1"/>
          <w:spacing w:val="-12"/>
          <w:szCs w:val="32"/>
          <w:cs/>
        </w:rPr>
        <w:t xml:space="preserve">ตุลาคม พ.ศ. </w:t>
      </w:r>
      <w:r w:rsidR="00756199" w:rsidRPr="00781DDB">
        <w:rPr>
          <w:rFonts w:ascii="TH SarabunPSK Bold" w:hAnsi="TH SarabunPSK Bold"/>
          <w:b/>
          <w:bCs/>
          <w:color w:val="000000" w:themeColor="text1"/>
          <w:spacing w:val="-12"/>
          <w:szCs w:val="32"/>
          <w:cs/>
        </w:rPr>
        <w:t>256</w:t>
      </w:r>
      <w:r w:rsidR="00756199" w:rsidRPr="00781DDB">
        <w:rPr>
          <w:rFonts w:ascii="TH SarabunPSK Bold" w:hAnsi="TH SarabunPSK Bold" w:hint="cs"/>
          <w:b/>
          <w:bCs/>
          <w:color w:val="000000" w:themeColor="text1"/>
          <w:spacing w:val="-12"/>
          <w:szCs w:val="32"/>
          <w:cs/>
        </w:rPr>
        <w:t>4</w:t>
      </w:r>
      <w:r w:rsidR="00756199" w:rsidRPr="00781DDB">
        <w:rPr>
          <w:rFonts w:ascii="TH SarabunPSK Bold" w:hAnsi="TH SarabunPSK Bold"/>
          <w:b/>
          <w:bCs/>
          <w:color w:val="000000" w:themeColor="text1"/>
          <w:spacing w:val="-12"/>
          <w:szCs w:val="32"/>
          <w:cs/>
        </w:rPr>
        <w:t xml:space="preserve">-30 </w:t>
      </w:r>
      <w:r w:rsidR="00756199" w:rsidRPr="00781DDB">
        <w:rPr>
          <w:rFonts w:ascii="TH SarabunPSK Bold" w:hAnsi="TH SarabunPSK Bold" w:hint="cs"/>
          <w:b/>
          <w:bCs/>
          <w:color w:val="000000" w:themeColor="text1"/>
          <w:spacing w:val="-12"/>
          <w:szCs w:val="32"/>
          <w:cs/>
        </w:rPr>
        <w:t xml:space="preserve">กันยายน พ.ศ. </w:t>
      </w:r>
      <w:r w:rsidR="00756199" w:rsidRPr="00781DDB">
        <w:rPr>
          <w:rFonts w:ascii="TH SarabunPSK Bold" w:hAnsi="TH SarabunPSK Bold"/>
          <w:b/>
          <w:bCs/>
          <w:color w:val="000000" w:themeColor="text1"/>
          <w:spacing w:val="-12"/>
          <w:szCs w:val="32"/>
          <w:cs/>
        </w:rPr>
        <w:t>256</w:t>
      </w:r>
      <w:r w:rsidR="00756199" w:rsidRPr="00781DDB">
        <w:rPr>
          <w:rFonts w:ascii="TH SarabunPSK Bold" w:hAnsi="TH SarabunPSK Bold" w:hint="cs"/>
          <w:b/>
          <w:bCs/>
          <w:color w:val="000000" w:themeColor="text1"/>
          <w:spacing w:val="-12"/>
          <w:szCs w:val="32"/>
          <w:cs/>
        </w:rPr>
        <w:t>5</w:t>
      </w:r>
      <w:r w:rsidR="00756199" w:rsidRPr="00781DDB">
        <w:rPr>
          <w:rFonts w:ascii="TH SarabunPSK Bold" w:hAnsi="TH SarabunPSK Bold"/>
          <w:b/>
          <w:bCs/>
          <w:color w:val="000000" w:themeColor="text1"/>
          <w:spacing w:val="-12"/>
          <w:szCs w:val="32"/>
          <w:cs/>
        </w:rPr>
        <w:t>)</w:t>
      </w:r>
      <w:bookmarkEnd w:id="1"/>
    </w:p>
    <w:p w14:paraId="4B764096" w14:textId="77777777" w:rsidR="00756199" w:rsidRPr="00781DDB" w:rsidRDefault="00756199" w:rsidP="00D83EDD">
      <w:pPr>
        <w:spacing w:after="0" w:line="330" w:lineRule="exact"/>
        <w:ind w:left="1988" w:hanging="1282"/>
        <w:jc w:val="thaiDistribute"/>
        <w:rPr>
          <w:rFonts w:eastAsia="Times New Roman"/>
          <w:b/>
          <w:bCs/>
          <w:color w:val="000000" w:themeColor="text1"/>
          <w:szCs w:val="32"/>
        </w:rPr>
      </w:pPr>
      <w:r w:rsidRPr="00781DDB">
        <w:rPr>
          <w:rFonts w:eastAsia="Times New Roman"/>
          <w:b/>
          <w:bCs/>
          <w:color w:val="000000" w:themeColor="text1"/>
          <w:szCs w:val="32"/>
          <w:cs/>
        </w:rPr>
        <w:t>ข้อสังเกต/ข้อเสนอแนะ</w:t>
      </w:r>
    </w:p>
    <w:p w14:paraId="1738D10B" w14:textId="6AC84BBA" w:rsidR="00756199" w:rsidRPr="00756199" w:rsidRDefault="00756199" w:rsidP="00D83EDD">
      <w:pPr>
        <w:numPr>
          <w:ilvl w:val="0"/>
          <w:numId w:val="34"/>
        </w:numPr>
        <w:spacing w:after="0" w:line="330" w:lineRule="exact"/>
        <w:ind w:left="2320" w:hanging="335"/>
        <w:contextualSpacing/>
        <w:jc w:val="thaiDistribute"/>
        <w:rPr>
          <w:rFonts w:eastAsia="Times New Roman"/>
          <w:color w:val="000000" w:themeColor="text1"/>
          <w:spacing w:val="-4"/>
          <w:szCs w:val="32"/>
        </w:rPr>
      </w:pPr>
      <w:r w:rsidRPr="00756199">
        <w:rPr>
          <w:rFonts w:eastAsia="Times New Roman" w:hint="cs"/>
          <w:color w:val="000000" w:themeColor="text1"/>
          <w:spacing w:val="-4"/>
          <w:szCs w:val="32"/>
          <w:cs/>
        </w:rPr>
        <w:t>ขอชื่นชมผลการดำเนินงานของมหาวิทยาลัย</w:t>
      </w:r>
      <w:r w:rsidRPr="00756199">
        <w:rPr>
          <w:rFonts w:eastAsia="Times New Roman"/>
          <w:color w:val="000000" w:themeColor="text1"/>
          <w:spacing w:val="-4"/>
          <w:szCs w:val="32"/>
        </w:rPr>
        <w:t xml:space="preserve"> </w:t>
      </w:r>
      <w:r w:rsidRPr="00756199">
        <w:rPr>
          <w:rFonts w:eastAsia="Times New Roman" w:hint="cs"/>
          <w:color w:val="000000" w:themeColor="text1"/>
          <w:spacing w:val="-4"/>
          <w:szCs w:val="32"/>
          <w:cs/>
        </w:rPr>
        <w:t>โดยเฉพาะในเรื่องสหกิจศึกษา</w:t>
      </w:r>
      <w:r w:rsidRPr="00756199">
        <w:rPr>
          <w:rFonts w:eastAsia="Times New Roman"/>
          <w:color w:val="000000" w:themeColor="text1"/>
          <w:spacing w:val="-4"/>
          <w:szCs w:val="32"/>
        </w:rPr>
        <w:t xml:space="preserve"> </w:t>
      </w:r>
      <w:r w:rsidRPr="00756199">
        <w:rPr>
          <w:rFonts w:eastAsia="Times New Roman" w:hint="cs"/>
          <w:color w:val="000000" w:themeColor="text1"/>
          <w:spacing w:val="-14"/>
          <w:szCs w:val="32"/>
          <w:cs/>
        </w:rPr>
        <w:t>และความร่วมมือกับภาคเอกชนในด้านการศึกษาและการวิจัย</w:t>
      </w:r>
      <w:r w:rsidRPr="00756199">
        <w:rPr>
          <w:rFonts w:eastAsia="Times New Roman"/>
          <w:color w:val="000000" w:themeColor="text1"/>
          <w:spacing w:val="-14"/>
          <w:szCs w:val="32"/>
        </w:rPr>
        <w:t xml:space="preserve"> </w:t>
      </w:r>
      <w:r w:rsidRPr="00756199">
        <w:rPr>
          <w:rFonts w:eastAsia="Times New Roman" w:hint="cs"/>
          <w:color w:val="000000" w:themeColor="text1"/>
          <w:spacing w:val="-14"/>
          <w:szCs w:val="32"/>
          <w:cs/>
        </w:rPr>
        <w:t>ที่หลายมหาวิทยาลัย</w:t>
      </w:r>
      <w:r w:rsidRPr="00756199">
        <w:rPr>
          <w:rFonts w:eastAsia="Times New Roman" w:hint="cs"/>
          <w:color w:val="000000" w:themeColor="text1"/>
          <w:spacing w:val="-4"/>
          <w:szCs w:val="32"/>
          <w:cs/>
        </w:rPr>
        <w:t xml:space="preserve">มองว่า </w:t>
      </w:r>
      <w:r w:rsidRPr="00756199">
        <w:rPr>
          <w:rFonts w:eastAsia="Times New Roman"/>
          <w:color w:val="000000" w:themeColor="text1"/>
          <w:spacing w:val="-4"/>
          <w:szCs w:val="32"/>
          <w:cs/>
        </w:rPr>
        <w:t>มหาวิทยาลัยเทคโนโลยีสุรนารี</w:t>
      </w:r>
      <w:r w:rsidRPr="00756199">
        <w:rPr>
          <w:rFonts w:eastAsia="Times New Roman" w:hint="cs"/>
          <w:color w:val="000000" w:themeColor="text1"/>
          <w:spacing w:val="-4"/>
          <w:szCs w:val="32"/>
          <w:cs/>
        </w:rPr>
        <w:t xml:space="preserve">เป็นต้นแบบในเรื่องเหล่านี้ </w:t>
      </w:r>
    </w:p>
    <w:p w14:paraId="79B85514" w14:textId="77777777" w:rsidR="00756199" w:rsidRPr="00756199" w:rsidRDefault="00756199" w:rsidP="00D83EDD">
      <w:pPr>
        <w:numPr>
          <w:ilvl w:val="0"/>
          <w:numId w:val="34"/>
        </w:numPr>
        <w:spacing w:after="0" w:line="330" w:lineRule="exact"/>
        <w:ind w:left="2320" w:hanging="335"/>
        <w:contextualSpacing/>
        <w:jc w:val="thaiDistribute"/>
        <w:rPr>
          <w:rFonts w:eastAsia="Times New Roman"/>
          <w:color w:val="000000" w:themeColor="text1"/>
          <w:spacing w:val="-12"/>
          <w:szCs w:val="32"/>
        </w:rPr>
      </w:pPr>
      <w:r w:rsidRPr="00756199">
        <w:rPr>
          <w:rFonts w:eastAsia="Times New Roman" w:hint="cs"/>
          <w:color w:val="000000" w:themeColor="text1"/>
          <w:spacing w:val="-12"/>
          <w:szCs w:val="32"/>
          <w:cs/>
        </w:rPr>
        <w:t>มหาวิทยาลัยควรให้ความสำคัญในการพัฒนานักศึกษาทางด้าน</w:t>
      </w:r>
      <w:r w:rsidRPr="00756199">
        <w:rPr>
          <w:rFonts w:eastAsia="Cordia New" w:hint="cs"/>
          <w:color w:val="000000" w:themeColor="text1"/>
          <w:spacing w:val="-12"/>
          <w:szCs w:val="32"/>
          <w:cs/>
        </w:rPr>
        <w:t xml:space="preserve"> </w:t>
      </w:r>
      <w:r w:rsidRPr="00756199">
        <w:rPr>
          <w:rFonts w:eastAsia="Cordia New"/>
          <w:color w:val="000000" w:themeColor="text1"/>
          <w:spacing w:val="-12"/>
          <w:szCs w:val="32"/>
        </w:rPr>
        <w:t xml:space="preserve">Soft Skills </w:t>
      </w:r>
      <w:r w:rsidRPr="00756199">
        <w:rPr>
          <w:rFonts w:eastAsia="Cordia New" w:hint="cs"/>
          <w:color w:val="000000" w:themeColor="text1"/>
          <w:spacing w:val="-12"/>
          <w:szCs w:val="32"/>
          <w:cs/>
        </w:rPr>
        <w:t>เพิ่มมากขึ้น</w:t>
      </w:r>
    </w:p>
    <w:p w14:paraId="2FA4E869" w14:textId="77777777" w:rsidR="00756199" w:rsidRPr="00756199" w:rsidRDefault="00756199" w:rsidP="00D83EDD">
      <w:pPr>
        <w:numPr>
          <w:ilvl w:val="0"/>
          <w:numId w:val="34"/>
        </w:numPr>
        <w:spacing w:after="0" w:line="330" w:lineRule="exact"/>
        <w:ind w:left="2320" w:hanging="335"/>
        <w:contextualSpacing/>
        <w:jc w:val="thaiDistribute"/>
        <w:rPr>
          <w:rFonts w:eastAsia="Times New Roman"/>
          <w:szCs w:val="32"/>
        </w:rPr>
      </w:pPr>
      <w:r w:rsidRPr="00756199">
        <w:rPr>
          <w:rFonts w:eastAsia="Times New Roman" w:hint="cs"/>
          <w:color w:val="000000" w:themeColor="text1"/>
          <w:spacing w:val="6"/>
          <w:szCs w:val="32"/>
          <w:cs/>
        </w:rPr>
        <w:t xml:space="preserve">ใน </w:t>
      </w:r>
      <w:r w:rsidRPr="00756199">
        <w:rPr>
          <w:rFonts w:eastAsia="Times New Roman"/>
          <w:color w:val="000000" w:themeColor="text1"/>
          <w:spacing w:val="6"/>
          <w:szCs w:val="32"/>
        </w:rPr>
        <w:t xml:space="preserve">PowerPoint </w:t>
      </w:r>
      <w:r w:rsidRPr="00756199">
        <w:rPr>
          <w:rFonts w:eastAsia="Times New Roman" w:hint="cs"/>
          <w:color w:val="000000" w:themeColor="text1"/>
          <w:spacing w:val="6"/>
          <w:szCs w:val="32"/>
          <w:cs/>
        </w:rPr>
        <w:t>หน้า 8-9 ที่นำเสนอมี</w:t>
      </w:r>
      <w:r w:rsidRPr="00756199">
        <w:rPr>
          <w:rFonts w:eastAsia="Times New Roman" w:hint="cs"/>
          <w:spacing w:val="6"/>
          <w:szCs w:val="32"/>
          <w:cs/>
        </w:rPr>
        <w:t>ประเด็นข้อสังเกต/</w:t>
      </w:r>
      <w:r w:rsidRPr="00756199">
        <w:rPr>
          <w:rFonts w:eastAsia="Times New Roman" w:hint="cs"/>
          <w:szCs w:val="32"/>
          <w:cs/>
        </w:rPr>
        <w:t>ข้อเสนอแนะ ดังนี้</w:t>
      </w:r>
    </w:p>
    <w:p w14:paraId="6474DFA1" w14:textId="77777777" w:rsidR="00756199" w:rsidRPr="00D83EDD" w:rsidRDefault="00756199" w:rsidP="00D83EDD">
      <w:pPr>
        <w:numPr>
          <w:ilvl w:val="0"/>
          <w:numId w:val="35"/>
        </w:numPr>
        <w:spacing w:after="0" w:line="330" w:lineRule="exact"/>
        <w:ind w:left="2722" w:hanging="454"/>
        <w:contextualSpacing/>
        <w:jc w:val="thaiDistribute"/>
        <w:rPr>
          <w:rFonts w:eastAsia="Times New Roman"/>
          <w:spacing w:val="-10"/>
          <w:szCs w:val="32"/>
        </w:rPr>
      </w:pPr>
      <w:r w:rsidRPr="00D83EDD">
        <w:rPr>
          <w:rFonts w:eastAsia="Times New Roman" w:hint="cs"/>
          <w:spacing w:val="-10"/>
          <w:szCs w:val="32"/>
          <w:cs/>
        </w:rPr>
        <w:t xml:space="preserve">ในเรื่องการจัดอันดับมหาวิทยาลัย มหาวิทยาลัยควรใช้ประโยชน์จากการจัดอันดับภายในประเทศ </w:t>
      </w:r>
      <w:r w:rsidRPr="00D83EDD">
        <w:rPr>
          <w:rFonts w:eastAsia="Cordia New" w:hint="cs"/>
          <w:spacing w:val="-10"/>
          <w:szCs w:val="32"/>
          <w:cs/>
        </w:rPr>
        <w:t>โดยอาจเปรียบเทียบกับมหาวิทยาลัยที่มีผลการจัดอันดับอยู่ในระดับสูง และวิเคราะห์ข้อมูลในเชิงลึกว่ามหาวิทยาลัยมีจุดแข็งและจุดที่ควรพัฒนาอะไรบ้าง ก่อนจะต่อยอดไปสู่การจัดทำแผนปฏิบัติการของมหาวิทยาลัยต่อไป</w:t>
      </w:r>
    </w:p>
    <w:p w14:paraId="72B41B5F" w14:textId="77777777" w:rsidR="00756199" w:rsidRPr="00D83EDD" w:rsidRDefault="00756199" w:rsidP="00D83EDD">
      <w:pPr>
        <w:numPr>
          <w:ilvl w:val="0"/>
          <w:numId w:val="35"/>
        </w:numPr>
        <w:spacing w:after="0" w:line="330" w:lineRule="exact"/>
        <w:ind w:left="2722" w:hanging="454"/>
        <w:contextualSpacing/>
        <w:jc w:val="thaiDistribute"/>
        <w:rPr>
          <w:rFonts w:eastAsia="Times New Roman"/>
          <w:spacing w:val="-10"/>
          <w:szCs w:val="32"/>
        </w:rPr>
      </w:pPr>
      <w:r w:rsidRPr="00D83EDD">
        <w:rPr>
          <w:rFonts w:eastAsia="Times New Roman" w:hint="cs"/>
          <w:spacing w:val="-10"/>
          <w:szCs w:val="32"/>
          <w:cs/>
        </w:rPr>
        <w:t>ในเรื่อง</w:t>
      </w:r>
      <w:r w:rsidRPr="00D83EDD">
        <w:rPr>
          <w:rFonts w:eastAsia="Times New Roman"/>
          <w:spacing w:val="-10"/>
          <w:szCs w:val="32"/>
          <w:cs/>
        </w:rPr>
        <w:t>การได้งานทำของบัณฑิตระดับปริญญาตรี</w:t>
      </w:r>
      <w:r w:rsidRPr="00D83EDD">
        <w:rPr>
          <w:rFonts w:eastAsia="Times New Roman"/>
          <w:spacing w:val="-10"/>
          <w:szCs w:val="32"/>
        </w:rPr>
        <w:t xml:space="preserve"> </w:t>
      </w:r>
      <w:r w:rsidRPr="00D83EDD">
        <w:rPr>
          <w:rFonts w:eastAsia="Times New Roman" w:hint="cs"/>
          <w:spacing w:val="-10"/>
          <w:szCs w:val="32"/>
          <w:cs/>
        </w:rPr>
        <w:t>และเรื่อง</w:t>
      </w:r>
      <w:r w:rsidRPr="00D83EDD">
        <w:rPr>
          <w:rFonts w:eastAsia="Times New Roman"/>
          <w:spacing w:val="-10"/>
          <w:szCs w:val="32"/>
          <w:cs/>
        </w:rPr>
        <w:t>เงินเดือนเฉลี่ยของบัณฑิตระดับปริญญาตรีที่ได้งานทำ</w:t>
      </w:r>
      <w:r w:rsidRPr="00D83EDD">
        <w:rPr>
          <w:rFonts w:eastAsia="Times New Roman"/>
          <w:spacing w:val="-10"/>
          <w:szCs w:val="32"/>
        </w:rPr>
        <w:t xml:space="preserve"> </w:t>
      </w:r>
      <w:r w:rsidRPr="00D83EDD">
        <w:rPr>
          <w:rFonts w:eastAsia="Times New Roman" w:hint="cs"/>
          <w:spacing w:val="-10"/>
          <w:szCs w:val="32"/>
          <w:cs/>
        </w:rPr>
        <w:t>มหาวิทยาลัยควรคำนึงถึงการได้มาของข้อมูล และการวิเคราะห์ข้อมูลให้ถูกต้อง เพื่อให้ผลการดำเนินงานสะท้อนความเป็นจริง</w:t>
      </w:r>
    </w:p>
    <w:p w14:paraId="028AFD55" w14:textId="16668150" w:rsidR="00756199" w:rsidRPr="00756199" w:rsidRDefault="00756199" w:rsidP="00D83EDD">
      <w:pPr>
        <w:numPr>
          <w:ilvl w:val="0"/>
          <w:numId w:val="35"/>
        </w:numPr>
        <w:spacing w:after="0" w:line="330" w:lineRule="exact"/>
        <w:ind w:left="2722" w:hanging="454"/>
        <w:contextualSpacing/>
        <w:jc w:val="thaiDistribute"/>
        <w:rPr>
          <w:rFonts w:eastAsia="Times New Roman"/>
          <w:spacing w:val="-10"/>
          <w:szCs w:val="32"/>
        </w:rPr>
      </w:pPr>
      <w:r w:rsidRPr="00756199">
        <w:rPr>
          <w:rFonts w:eastAsia="Times New Roman" w:hint="cs"/>
          <w:spacing w:val="-6"/>
          <w:szCs w:val="32"/>
          <w:cs/>
        </w:rPr>
        <w:t>ใน</w:t>
      </w:r>
      <w:r w:rsidRPr="00756199">
        <w:rPr>
          <w:rFonts w:eastAsia="Times New Roman" w:hint="cs"/>
          <w:szCs w:val="32"/>
          <w:cs/>
        </w:rPr>
        <w:t>เรื่องความสามารถในการหารายได้</w:t>
      </w:r>
      <w:r w:rsidRPr="00756199">
        <w:rPr>
          <w:rFonts w:eastAsia="Times New Roman"/>
          <w:szCs w:val="32"/>
          <w:cs/>
        </w:rPr>
        <w:t>เพื่อการพึ่งพาตนเองด้าน</w:t>
      </w:r>
      <w:r w:rsidRPr="00756199">
        <w:rPr>
          <w:rFonts w:eastAsia="Times New Roman"/>
          <w:spacing w:val="-10"/>
          <w:szCs w:val="32"/>
          <w:cs/>
        </w:rPr>
        <w:t>งบประมาณ</w:t>
      </w:r>
      <w:r w:rsidRPr="00756199">
        <w:rPr>
          <w:rFonts w:eastAsia="Times New Roman"/>
          <w:spacing w:val="-10"/>
          <w:szCs w:val="32"/>
        </w:rPr>
        <w:t xml:space="preserve"> </w:t>
      </w:r>
      <w:r w:rsidRPr="00756199">
        <w:rPr>
          <w:rFonts w:eastAsia="Times New Roman" w:hint="cs"/>
          <w:spacing w:val="-6"/>
          <w:szCs w:val="32"/>
          <w:cs/>
        </w:rPr>
        <w:t>มหาวิทยาลัยควรมีการวิเคราะห์อย่างละเอียด เนื่องจากการพึ่งพา</w:t>
      </w:r>
      <w:r w:rsidRPr="00756199">
        <w:rPr>
          <w:rFonts w:eastAsia="Times New Roman" w:hint="cs"/>
          <w:szCs w:val="32"/>
          <w:cs/>
        </w:rPr>
        <w:t>ตนเองเป็นปัจจัยสำคัญที่ส่งผลต่อความยั่งยืนของมหาวิทยาลัย</w:t>
      </w:r>
      <w:r w:rsidRPr="00756199">
        <w:rPr>
          <w:rFonts w:eastAsia="Times New Roman"/>
          <w:szCs w:val="32"/>
        </w:rPr>
        <w:t xml:space="preserve"> </w:t>
      </w:r>
      <w:r w:rsidRPr="00756199">
        <w:rPr>
          <w:rFonts w:eastAsia="Times New Roman" w:hint="cs"/>
          <w:szCs w:val="32"/>
          <w:cs/>
        </w:rPr>
        <w:t>นอกจากนี้ควรพิจารณาหาแนวทาง</w:t>
      </w:r>
      <w:r w:rsidRPr="00756199">
        <w:rPr>
          <w:rFonts w:eastAsia="Times New Roman" w:hint="cs"/>
          <w:spacing w:val="-10"/>
          <w:szCs w:val="32"/>
          <w:cs/>
        </w:rPr>
        <w:t>เพื่อเพิ่มรายได้ที่มาจากทรัพย์สิน</w:t>
      </w:r>
      <w:r w:rsidRPr="00756199">
        <w:rPr>
          <w:rFonts w:eastAsia="Cordia New" w:hint="cs"/>
          <w:szCs w:val="32"/>
          <w:cs/>
        </w:rPr>
        <w:t>ทางปัญญาให้มีค่าเพิ่มขึ้น</w:t>
      </w:r>
    </w:p>
    <w:p w14:paraId="2925560F" w14:textId="1EA0A12A" w:rsidR="00756199" w:rsidRPr="00756199" w:rsidRDefault="00756199" w:rsidP="00D83EDD">
      <w:pPr>
        <w:numPr>
          <w:ilvl w:val="0"/>
          <w:numId w:val="34"/>
        </w:numPr>
        <w:spacing w:after="0" w:line="330" w:lineRule="exact"/>
        <w:ind w:left="2320" w:hanging="335"/>
        <w:contextualSpacing/>
        <w:jc w:val="thaiDistribute"/>
        <w:rPr>
          <w:rFonts w:eastAsia="Cordia New"/>
          <w:szCs w:val="32"/>
        </w:rPr>
      </w:pPr>
      <w:r w:rsidRPr="00756199">
        <w:rPr>
          <w:rFonts w:eastAsia="Times New Roman" w:hint="cs"/>
          <w:szCs w:val="32"/>
          <w:cs/>
        </w:rPr>
        <w:t>ใน</w:t>
      </w:r>
      <w:r w:rsidRPr="00756199">
        <w:rPr>
          <w:rFonts w:eastAsia="Times New Roman" w:hint="cs"/>
          <w:spacing w:val="-6"/>
          <w:szCs w:val="32"/>
          <w:cs/>
        </w:rPr>
        <w:t>เรื่อง</w:t>
      </w:r>
      <w:r w:rsidRPr="00756199">
        <w:rPr>
          <w:rFonts w:eastAsia="Times New Roman" w:hint="cs"/>
          <w:spacing w:val="6"/>
          <w:szCs w:val="32"/>
          <w:cs/>
        </w:rPr>
        <w:t>คะแนน</w:t>
      </w:r>
      <w:r w:rsidRPr="00756199">
        <w:rPr>
          <w:rFonts w:eastAsia="Times New Roman" w:hint="cs"/>
          <w:szCs w:val="32"/>
          <w:cs/>
        </w:rPr>
        <w:t>ของเป้าหมายการพัฒนาที่ยั่งยืน</w:t>
      </w:r>
      <w:r w:rsidRPr="00756199">
        <w:rPr>
          <w:rFonts w:eastAsia="Times New Roman"/>
          <w:szCs w:val="32"/>
          <w:cs/>
        </w:rPr>
        <w:t xml:space="preserve"> (</w:t>
      </w:r>
      <w:r w:rsidRPr="00756199">
        <w:rPr>
          <w:rFonts w:eastAsia="Times New Roman"/>
          <w:szCs w:val="32"/>
        </w:rPr>
        <w:t>SDGs</w:t>
      </w:r>
      <w:r w:rsidRPr="00756199">
        <w:rPr>
          <w:rFonts w:eastAsia="Times New Roman"/>
          <w:szCs w:val="32"/>
          <w:cs/>
        </w:rPr>
        <w:t>)</w:t>
      </w:r>
      <w:r w:rsidRPr="00756199">
        <w:rPr>
          <w:rFonts w:eastAsia="Times New Roman"/>
          <w:szCs w:val="32"/>
        </w:rPr>
        <w:t xml:space="preserve"> </w:t>
      </w:r>
      <w:r w:rsidRPr="00756199">
        <w:rPr>
          <w:rFonts w:eastAsia="Times New Roman"/>
          <w:szCs w:val="32"/>
          <w:cs/>
        </w:rPr>
        <w:t>มหาวิทยาลัย</w:t>
      </w:r>
      <w:r w:rsidRPr="00756199">
        <w:rPr>
          <w:rFonts w:eastAsia="Times New Roman" w:hint="cs"/>
          <w:spacing w:val="-10"/>
          <w:szCs w:val="32"/>
          <w:cs/>
        </w:rPr>
        <w:t>ควรนำเสนอข้อมูลเพิ่มเติมเกี่ยวกับ</w:t>
      </w:r>
      <w:r w:rsidRPr="00756199">
        <w:rPr>
          <w:rFonts w:eastAsia="Cordia New" w:hint="cs"/>
          <w:spacing w:val="-10"/>
          <w:szCs w:val="32"/>
          <w:cs/>
        </w:rPr>
        <w:t>แผนการดำเนินงานและกระบวนการ</w:t>
      </w:r>
      <w:r w:rsidRPr="00756199">
        <w:rPr>
          <w:rFonts w:eastAsia="Cordia New" w:hint="cs"/>
          <w:szCs w:val="32"/>
          <w:cs/>
        </w:rPr>
        <w:t xml:space="preserve"> รวมถึงการ </w:t>
      </w:r>
      <w:r w:rsidRPr="00756199">
        <w:rPr>
          <w:rFonts w:eastAsia="Cordia New"/>
          <w:szCs w:val="32"/>
        </w:rPr>
        <w:t xml:space="preserve">alignment </w:t>
      </w:r>
      <w:r w:rsidRPr="00756199">
        <w:rPr>
          <w:rFonts w:eastAsia="Cordia New" w:hint="cs"/>
          <w:szCs w:val="32"/>
          <w:cs/>
        </w:rPr>
        <w:t>และผลกระทบจากผล</w:t>
      </w:r>
      <w:r w:rsidR="00781DDB" w:rsidRPr="00756199">
        <w:rPr>
          <w:rFonts w:eastAsia="Cordia New" w:hint="cs"/>
          <w:szCs w:val="32"/>
          <w:cs/>
        </w:rPr>
        <w:t>ลัพธ์</w:t>
      </w:r>
      <w:r w:rsidRPr="00756199">
        <w:rPr>
          <w:rFonts w:eastAsia="Cordia New" w:hint="cs"/>
          <w:szCs w:val="32"/>
          <w:cs/>
        </w:rPr>
        <w:t>ที่เกิดขึ้น</w:t>
      </w:r>
    </w:p>
    <w:p w14:paraId="18634F6D" w14:textId="487CC245" w:rsidR="00756199" w:rsidRPr="00756199" w:rsidRDefault="00756199" w:rsidP="00D83EDD">
      <w:pPr>
        <w:numPr>
          <w:ilvl w:val="0"/>
          <w:numId w:val="34"/>
        </w:numPr>
        <w:spacing w:after="0" w:line="330" w:lineRule="exact"/>
        <w:ind w:left="2320" w:hanging="335"/>
        <w:contextualSpacing/>
        <w:jc w:val="thaiDistribute"/>
        <w:rPr>
          <w:rFonts w:eastAsia="Times New Roman"/>
          <w:spacing w:val="-10"/>
          <w:szCs w:val="32"/>
        </w:rPr>
      </w:pPr>
      <w:r w:rsidRPr="00756199">
        <w:rPr>
          <w:rFonts w:eastAsia="Times New Roman" w:hint="cs"/>
          <w:szCs w:val="32"/>
          <w:cs/>
        </w:rPr>
        <w:t>ใน</w:t>
      </w:r>
      <w:r w:rsidRPr="00756199">
        <w:rPr>
          <w:rFonts w:eastAsia="Times New Roman" w:hint="cs"/>
          <w:spacing w:val="6"/>
          <w:szCs w:val="32"/>
          <w:cs/>
        </w:rPr>
        <w:t>เรื่อง</w:t>
      </w:r>
      <w:r w:rsidRPr="00756199">
        <w:rPr>
          <w:rFonts w:eastAsia="Times New Roman"/>
          <w:szCs w:val="32"/>
          <w:cs/>
        </w:rPr>
        <w:t>ผลการดำเนินงานของอธิการบดีตามเป้าหมายการดำเนินงาน</w:t>
      </w:r>
      <w:r w:rsidRPr="00756199">
        <w:rPr>
          <w:rFonts w:eastAsia="Times New Roman" w:hint="cs"/>
          <w:spacing w:val="-10"/>
          <w:szCs w:val="32"/>
          <w:cs/>
        </w:rPr>
        <w:t>ที่คาดหวัง</w:t>
      </w:r>
      <w:r w:rsidRPr="00756199">
        <w:rPr>
          <w:rFonts w:eastAsia="Times New Roman"/>
          <w:spacing w:val="-10"/>
          <w:szCs w:val="32"/>
          <w:cs/>
        </w:rPr>
        <w:t xml:space="preserve"> ประจำปีงบประมาณ พ.ศ. </w:t>
      </w:r>
      <w:r w:rsidRPr="00756199">
        <w:rPr>
          <w:rFonts w:eastAsia="Times New Roman"/>
          <w:spacing w:val="-10"/>
          <w:szCs w:val="32"/>
        </w:rPr>
        <w:t xml:space="preserve">2565 </w:t>
      </w:r>
      <w:r w:rsidRPr="00756199">
        <w:rPr>
          <w:rFonts w:eastAsia="Times New Roman" w:hint="cs"/>
          <w:spacing w:val="-10"/>
          <w:szCs w:val="32"/>
          <w:cs/>
        </w:rPr>
        <w:t>ซึ่งมี</w:t>
      </w:r>
      <w:r w:rsidRPr="00756199">
        <w:rPr>
          <w:rFonts w:eastAsia="Times New Roman"/>
          <w:spacing w:val="-10"/>
          <w:szCs w:val="32"/>
          <w:cs/>
        </w:rPr>
        <w:t xml:space="preserve">ผลการประเมินอยู่ในระดับดีเยี่ยม </w:t>
      </w:r>
      <w:r w:rsidRPr="00756199">
        <w:rPr>
          <w:rFonts w:eastAsia="Cordia New"/>
          <w:spacing w:val="-10"/>
          <w:szCs w:val="32"/>
          <w:cs/>
        </w:rPr>
        <w:t>(คะแนนเฉลี่ย 4.41)</w:t>
      </w:r>
      <w:r w:rsidRPr="00756199">
        <w:rPr>
          <w:rFonts w:eastAsia="Times New Roman"/>
          <w:spacing w:val="-10"/>
          <w:szCs w:val="32"/>
        </w:rPr>
        <w:t xml:space="preserve"> </w:t>
      </w:r>
      <w:r w:rsidRPr="00756199">
        <w:rPr>
          <w:rFonts w:eastAsia="Times New Roman" w:hint="cs"/>
          <w:spacing w:val="-10"/>
          <w:szCs w:val="32"/>
          <w:cs/>
        </w:rPr>
        <w:t xml:space="preserve">มหาวิทยาลัยควรวิเคราะห์ว่าคะแนน 0.59 ที่ขาดไปนั้น </w:t>
      </w:r>
      <w:r w:rsidRPr="00756199">
        <w:rPr>
          <w:rFonts w:eastAsia="Times New Roman" w:hint="cs"/>
          <w:szCs w:val="32"/>
          <w:cs/>
        </w:rPr>
        <w:t>เป็นเรื่องใด และเป็นผลมาจากอะไร เพื่อจะได้นำข้อมูลมาใช้ประกอบ</w:t>
      </w:r>
      <w:r w:rsidRPr="00756199">
        <w:rPr>
          <w:rFonts w:eastAsia="Cordia New" w:hint="cs"/>
          <w:szCs w:val="32"/>
          <w:cs/>
        </w:rPr>
        <w:t>ในการพัฒนามหาวิทยาลัยต่อไป</w:t>
      </w:r>
    </w:p>
    <w:p w14:paraId="34EAC823" w14:textId="675966E0" w:rsidR="00756199" w:rsidRPr="00756199" w:rsidRDefault="00756199" w:rsidP="00D83EDD">
      <w:pPr>
        <w:numPr>
          <w:ilvl w:val="0"/>
          <w:numId w:val="34"/>
        </w:numPr>
        <w:spacing w:after="0" w:line="330" w:lineRule="exact"/>
        <w:ind w:left="2320" w:hanging="335"/>
        <w:contextualSpacing/>
        <w:jc w:val="thaiDistribute"/>
        <w:rPr>
          <w:rFonts w:eastAsia="Times New Roman"/>
          <w:b/>
          <w:bCs/>
          <w:spacing w:val="-10"/>
          <w:szCs w:val="32"/>
        </w:rPr>
      </w:pPr>
      <w:r w:rsidRPr="00756199">
        <w:rPr>
          <w:rFonts w:eastAsia="Times New Roman" w:hint="cs"/>
          <w:spacing w:val="-10"/>
          <w:szCs w:val="32"/>
          <w:cs/>
        </w:rPr>
        <w:t>ในเรื่องการสำรวจข้อมูลการได้งานทำของบัณฑิต มหาวิทยาลัยควรกำหนดขอบเขตข้อมูลให้ชัดเจนว่าจะสำรวจหลังจากนักศึกษาสำเร็จการศึกษาเป็นระยะเวลาเท่าใด และจัดกลุ่มข้อมูลอย่างไร เนื่องจากในปัจจุบันนักศึกษาบางส่วนไม่ได้เข้าทำงานที่สถานประกอบการ แต่อาจเลือกทำงานอิสระ หรือศึกษาต่อ</w:t>
      </w:r>
    </w:p>
    <w:p w14:paraId="2E0CC1C1" w14:textId="002EE4E8" w:rsidR="00756199" w:rsidRPr="00756199" w:rsidRDefault="00756199" w:rsidP="00D83EDD">
      <w:pPr>
        <w:tabs>
          <w:tab w:val="left" w:pos="1980"/>
          <w:tab w:val="left" w:pos="2340"/>
        </w:tabs>
        <w:spacing w:before="80" w:after="0" w:line="330" w:lineRule="exact"/>
        <w:ind w:left="2340" w:hanging="1620"/>
        <w:jc w:val="thaiDistribute"/>
        <w:rPr>
          <w:rFonts w:eastAsia="Times New Roman"/>
          <w:color w:val="000000"/>
          <w:szCs w:val="32"/>
        </w:rPr>
      </w:pPr>
      <w:r w:rsidRPr="00756199">
        <w:rPr>
          <w:rFonts w:eastAsia="Times New Roman"/>
          <w:b/>
          <w:bCs/>
          <w:color w:val="000000"/>
          <w:szCs w:val="32"/>
          <w:cs/>
        </w:rPr>
        <w:t>มติที่ประชุม</w:t>
      </w:r>
      <w:r w:rsidRPr="00756199">
        <w:rPr>
          <w:rFonts w:eastAsia="Times New Roman"/>
          <w:b/>
          <w:bCs/>
          <w:color w:val="000000"/>
          <w:szCs w:val="32"/>
          <w:cs/>
        </w:rPr>
        <w:tab/>
      </w:r>
      <w:r w:rsidRPr="00756199">
        <w:rPr>
          <w:rFonts w:eastAsia="Times New Roman"/>
          <w:color w:val="000000"/>
          <w:szCs w:val="32"/>
          <w:cs/>
        </w:rPr>
        <w:t>1)</w:t>
      </w:r>
      <w:r w:rsidR="001E3202" w:rsidRPr="00607B8D">
        <w:rPr>
          <w:rFonts w:eastAsia="Times New Roman" w:hint="cs"/>
          <w:color w:val="000000"/>
          <w:szCs w:val="32"/>
          <w:cs/>
        </w:rPr>
        <w:tab/>
      </w:r>
      <w:r w:rsidRPr="00756199">
        <w:rPr>
          <w:rFonts w:eastAsia="Times New Roman"/>
          <w:color w:val="000000"/>
          <w:szCs w:val="32"/>
          <w:cs/>
        </w:rPr>
        <w:t>อนุมัติรายงานการติดตามและประเมินผลงาน</w:t>
      </w:r>
      <w:r w:rsidRPr="00756199">
        <w:rPr>
          <w:rFonts w:eastAsia="Times New Roman" w:hint="cs"/>
          <w:color w:val="000000"/>
          <w:szCs w:val="32"/>
          <w:cs/>
        </w:rPr>
        <w:t xml:space="preserve"> </w:t>
      </w:r>
      <w:r w:rsidRPr="00756199">
        <w:rPr>
          <w:rFonts w:eastAsia="Times New Roman"/>
          <w:color w:val="000000"/>
          <w:szCs w:val="32"/>
          <w:cs/>
        </w:rPr>
        <w:t xml:space="preserve">มหาวิทยาลัยเทคโนโลยีสุรนารี </w:t>
      </w:r>
      <w:r w:rsidRPr="00756199">
        <w:rPr>
          <w:rFonts w:eastAsia="Times New Roman" w:hint="cs"/>
          <w:color w:val="000000"/>
          <w:szCs w:val="32"/>
          <w:cs/>
        </w:rPr>
        <w:t>ประจำ</w:t>
      </w:r>
      <w:r w:rsidRPr="00756199">
        <w:rPr>
          <w:rFonts w:eastAsia="Times New Roman"/>
          <w:color w:val="000000"/>
          <w:szCs w:val="32"/>
          <w:cs/>
        </w:rPr>
        <w:t>ปีงบประมาณ พ.ศ. 25</w:t>
      </w:r>
      <w:r w:rsidRPr="00756199">
        <w:rPr>
          <w:rFonts w:eastAsia="Times New Roman" w:hint="cs"/>
          <w:color w:val="000000"/>
          <w:szCs w:val="32"/>
          <w:cs/>
        </w:rPr>
        <w:t>65</w:t>
      </w:r>
      <w:r w:rsidRPr="00756199">
        <w:rPr>
          <w:rFonts w:eastAsia="Times New Roman"/>
          <w:color w:val="000000"/>
          <w:szCs w:val="32"/>
          <w:cs/>
        </w:rPr>
        <w:t xml:space="preserve"> (1 ต</w:t>
      </w:r>
      <w:r w:rsidRPr="00756199">
        <w:rPr>
          <w:rFonts w:eastAsia="Times New Roman" w:hint="cs"/>
          <w:color w:val="000000"/>
          <w:szCs w:val="32"/>
          <w:cs/>
        </w:rPr>
        <w:t>ุลาคม พ.ศ.</w:t>
      </w:r>
      <w:r w:rsidRPr="00756199">
        <w:rPr>
          <w:rFonts w:eastAsia="Times New Roman"/>
          <w:color w:val="000000"/>
          <w:szCs w:val="32"/>
          <w:cs/>
        </w:rPr>
        <w:t xml:space="preserve"> 25</w:t>
      </w:r>
      <w:r w:rsidRPr="00756199">
        <w:rPr>
          <w:rFonts w:eastAsia="Times New Roman"/>
          <w:color w:val="000000"/>
          <w:szCs w:val="32"/>
        </w:rPr>
        <w:t>6</w:t>
      </w:r>
      <w:r w:rsidRPr="00756199">
        <w:rPr>
          <w:rFonts w:eastAsia="Times New Roman" w:hint="cs"/>
          <w:color w:val="000000"/>
          <w:szCs w:val="32"/>
          <w:cs/>
        </w:rPr>
        <w:t>4</w:t>
      </w:r>
      <w:r w:rsidRPr="00756199">
        <w:rPr>
          <w:rFonts w:eastAsia="Times New Roman"/>
          <w:color w:val="000000"/>
          <w:szCs w:val="32"/>
          <w:cs/>
        </w:rPr>
        <w:t>-</w:t>
      </w:r>
      <w:r w:rsidRPr="00756199">
        <w:rPr>
          <w:rFonts w:eastAsia="Times New Roman" w:hint="cs"/>
          <w:color w:val="000000"/>
          <w:szCs w:val="32"/>
          <w:cs/>
        </w:rPr>
        <w:t>30 กันยายน พ.ศ.</w:t>
      </w:r>
      <w:r w:rsidRPr="00756199">
        <w:rPr>
          <w:rFonts w:eastAsia="Times New Roman"/>
          <w:color w:val="000000"/>
          <w:szCs w:val="32"/>
          <w:cs/>
        </w:rPr>
        <w:t xml:space="preserve"> 25</w:t>
      </w:r>
      <w:r w:rsidRPr="00756199">
        <w:rPr>
          <w:rFonts w:eastAsia="Times New Roman"/>
          <w:color w:val="000000"/>
          <w:szCs w:val="32"/>
        </w:rPr>
        <w:t>6</w:t>
      </w:r>
      <w:r w:rsidRPr="00756199">
        <w:rPr>
          <w:rFonts w:eastAsia="Times New Roman" w:hint="cs"/>
          <w:color w:val="000000"/>
          <w:szCs w:val="32"/>
          <w:cs/>
        </w:rPr>
        <w:t>5</w:t>
      </w:r>
      <w:r w:rsidRPr="00756199">
        <w:rPr>
          <w:rFonts w:eastAsia="Times New Roman"/>
          <w:color w:val="000000"/>
          <w:szCs w:val="32"/>
          <w:cs/>
        </w:rPr>
        <w:t xml:space="preserve">) ตาม (ร่าง) รายงานฯ ที่เสนอ </w:t>
      </w:r>
    </w:p>
    <w:p w14:paraId="3A71D730" w14:textId="57E7FE4A" w:rsidR="00D83EDD" w:rsidRDefault="00756199" w:rsidP="00D83EDD">
      <w:pPr>
        <w:tabs>
          <w:tab w:val="left" w:pos="1456"/>
        </w:tabs>
        <w:spacing w:after="0" w:line="330" w:lineRule="exact"/>
        <w:ind w:left="2325" w:right="40" w:hanging="340"/>
        <w:contextualSpacing/>
        <w:jc w:val="thaiDistribute"/>
        <w:rPr>
          <w:rFonts w:eastAsia="Cordia New"/>
          <w:szCs w:val="32"/>
        </w:rPr>
      </w:pPr>
      <w:r w:rsidRPr="00756199">
        <w:rPr>
          <w:rFonts w:eastAsia="Cordia New"/>
          <w:szCs w:val="32"/>
          <w:cs/>
        </w:rPr>
        <w:t>2)</w:t>
      </w:r>
      <w:r w:rsidR="001E3202" w:rsidRPr="00781DDB">
        <w:rPr>
          <w:rFonts w:eastAsia="Cordia New"/>
          <w:szCs w:val="32"/>
          <w:cs/>
        </w:rPr>
        <w:tab/>
      </w:r>
      <w:r w:rsidRPr="00756199">
        <w:rPr>
          <w:rFonts w:eastAsia="Cordia New"/>
          <w:spacing w:val="-6"/>
          <w:szCs w:val="32"/>
          <w:cs/>
        </w:rPr>
        <w:t>ให้มหาวิทยาลัยรับข้อสังเกต/ข้อเสนอแนะเพื่อพิจารณาดำเนินการต่อไป</w:t>
      </w:r>
    </w:p>
    <w:p w14:paraId="7A13475A" w14:textId="77777777" w:rsidR="00D83EDD" w:rsidRDefault="00D83EDD">
      <w:pPr>
        <w:rPr>
          <w:rFonts w:eastAsia="Cordia New"/>
          <w:szCs w:val="32"/>
        </w:rPr>
      </w:pPr>
      <w:r>
        <w:rPr>
          <w:rFonts w:eastAsia="Cordia New"/>
          <w:szCs w:val="32"/>
        </w:rPr>
        <w:br w:type="page"/>
      </w:r>
    </w:p>
    <w:p w14:paraId="49EB42DD" w14:textId="5B335D05" w:rsidR="00607B8D" w:rsidRPr="007D66E7" w:rsidRDefault="00607B8D" w:rsidP="00D83EDD">
      <w:pPr>
        <w:pStyle w:val="ListParagraph"/>
        <w:numPr>
          <w:ilvl w:val="0"/>
          <w:numId w:val="4"/>
        </w:numPr>
        <w:tabs>
          <w:tab w:val="left" w:pos="360"/>
          <w:tab w:val="left" w:pos="1584"/>
        </w:tabs>
        <w:spacing w:before="120" w:line="330" w:lineRule="exact"/>
        <w:ind w:left="714" w:right="28" w:hanging="357"/>
        <w:contextualSpacing w:val="0"/>
        <w:rPr>
          <w:rFonts w:cs="TH SarabunPSK"/>
          <w:b/>
          <w:bCs/>
          <w:color w:val="000000" w:themeColor="text1"/>
          <w:szCs w:val="32"/>
        </w:rPr>
      </w:pPr>
      <w:r w:rsidRPr="007D66E7">
        <w:rPr>
          <w:rFonts w:cs="TH SarabunPSK"/>
          <w:b/>
          <w:bCs/>
          <w:color w:val="000000" w:themeColor="text1"/>
          <w:szCs w:val="32"/>
          <w:cs/>
        </w:rPr>
        <w:lastRenderedPageBreak/>
        <w:t>สรุปมติการประชุมคณะกรรมการติดตามและประเมินผลงาน มหาวิทย</w:t>
      </w:r>
      <w:r>
        <w:rPr>
          <w:rFonts w:cs="TH SarabunPSK"/>
          <w:b/>
          <w:bCs/>
          <w:color w:val="000000" w:themeColor="text1"/>
          <w:szCs w:val="32"/>
          <w:cs/>
        </w:rPr>
        <w:t xml:space="preserve">าลัยเทคโนโลยีสุรนารี </w:t>
      </w:r>
      <w:r>
        <w:rPr>
          <w:rFonts w:cs="TH SarabunPSK"/>
          <w:b/>
          <w:bCs/>
          <w:color w:val="000000" w:themeColor="text1"/>
          <w:szCs w:val="32"/>
          <w:cs/>
        </w:rPr>
        <w:br/>
        <w:t xml:space="preserve">ครั้งที่ </w:t>
      </w:r>
      <w:r>
        <w:rPr>
          <w:rFonts w:cs="TH SarabunPSK" w:hint="cs"/>
          <w:b/>
          <w:bCs/>
          <w:color w:val="000000" w:themeColor="text1"/>
          <w:szCs w:val="32"/>
          <w:cs/>
        </w:rPr>
        <w:t>8/2565</w:t>
      </w:r>
      <w:r w:rsidRPr="007D66E7">
        <w:rPr>
          <w:rFonts w:cs="TH SarabunPSK"/>
          <w:b/>
          <w:bCs/>
          <w:color w:val="000000" w:themeColor="text1"/>
          <w:szCs w:val="32"/>
          <w:cs/>
        </w:rPr>
        <w:t xml:space="preserve"> (</w:t>
      </w:r>
      <w:r w:rsidRPr="00607B8D">
        <w:rPr>
          <w:rFonts w:cs="TH SarabunPSK"/>
          <w:b/>
          <w:bCs/>
          <w:color w:val="000000" w:themeColor="text1"/>
          <w:szCs w:val="32"/>
          <w:cs/>
        </w:rPr>
        <w:t>วั</w:t>
      </w:r>
      <w:r w:rsidRPr="00607B8D">
        <w:rPr>
          <w:rFonts w:cs="TH SarabunPSK" w:hint="cs"/>
          <w:b/>
          <w:bCs/>
          <w:color w:val="000000" w:themeColor="text1"/>
          <w:szCs w:val="32"/>
          <w:cs/>
        </w:rPr>
        <w:t xml:space="preserve">นศุกร์ที่ 11 พฤศจิกายน </w:t>
      </w:r>
      <w:r w:rsidRPr="00607B8D">
        <w:rPr>
          <w:rFonts w:cs="TH SarabunPSK"/>
          <w:b/>
          <w:bCs/>
          <w:color w:val="000000" w:themeColor="text1"/>
          <w:szCs w:val="32"/>
          <w:cs/>
        </w:rPr>
        <w:t>พ.ศ. 256</w:t>
      </w:r>
      <w:r w:rsidRPr="00607B8D">
        <w:rPr>
          <w:rFonts w:cs="TH SarabunPSK" w:hint="cs"/>
          <w:b/>
          <w:bCs/>
          <w:color w:val="000000" w:themeColor="text1"/>
          <w:szCs w:val="32"/>
          <w:cs/>
        </w:rPr>
        <w:t>5</w:t>
      </w:r>
      <w:r w:rsidRPr="007D66E7">
        <w:rPr>
          <w:rFonts w:cs="TH SarabunPSK"/>
          <w:b/>
          <w:bCs/>
          <w:color w:val="000000" w:themeColor="text1"/>
          <w:szCs w:val="32"/>
          <w:cs/>
        </w:rPr>
        <w:t>)</w:t>
      </w:r>
    </w:p>
    <w:p w14:paraId="34DF40E4" w14:textId="7AFEBD42" w:rsidR="00607B8D" w:rsidRDefault="00607B8D" w:rsidP="00D83EDD">
      <w:pPr>
        <w:spacing w:after="0" w:line="330" w:lineRule="exact"/>
        <w:ind w:left="1890" w:hanging="1181"/>
        <w:jc w:val="thaiDistribute"/>
        <w:rPr>
          <w:b/>
          <w:bCs/>
          <w:color w:val="000000" w:themeColor="text1"/>
          <w:szCs w:val="32"/>
        </w:rPr>
      </w:pPr>
      <w:r w:rsidRPr="007D66E7">
        <w:rPr>
          <w:b/>
          <w:bCs/>
          <w:color w:val="000000" w:themeColor="text1"/>
          <w:szCs w:val="32"/>
          <w:cs/>
        </w:rPr>
        <w:t>วาระที่ 4.</w:t>
      </w:r>
      <w:r>
        <w:rPr>
          <w:rFonts w:hint="cs"/>
          <w:b/>
          <w:bCs/>
          <w:color w:val="000000" w:themeColor="text1"/>
          <w:szCs w:val="32"/>
          <w:cs/>
        </w:rPr>
        <w:t>1</w:t>
      </w:r>
      <w:r>
        <w:rPr>
          <w:b/>
          <w:bCs/>
          <w:color w:val="000000" w:themeColor="text1"/>
          <w:szCs w:val="32"/>
          <w:cs/>
        </w:rPr>
        <w:tab/>
      </w:r>
      <w:r w:rsidRPr="00607B8D">
        <w:rPr>
          <w:rFonts w:eastAsia="Calibri" w:hint="cs"/>
          <w:b/>
          <w:bCs/>
          <w:szCs w:val="32"/>
          <w:cs/>
          <w:lang w:val="th-TH"/>
        </w:rPr>
        <w:t>ก</w:t>
      </w:r>
      <w:r w:rsidRPr="00607B8D">
        <w:rPr>
          <w:rFonts w:eastAsia="Calibri"/>
          <w:b/>
          <w:bCs/>
          <w:szCs w:val="32"/>
          <w:cs/>
          <w:lang w:val="th-TH"/>
        </w:rPr>
        <w:t>ารประชุม</w:t>
      </w:r>
      <w:bookmarkStart w:id="2" w:name="_Hlk117599062"/>
      <w:r w:rsidRPr="00607B8D">
        <w:rPr>
          <w:rFonts w:eastAsia="Calibri"/>
          <w:b/>
          <w:bCs/>
          <w:szCs w:val="32"/>
          <w:cs/>
        </w:rPr>
        <w:t>ร่วมกับคณะผู้บริหาร</w:t>
      </w:r>
      <w:r w:rsidRPr="00607B8D">
        <w:rPr>
          <w:rFonts w:eastAsia="Calibri" w:hint="cs"/>
          <w:b/>
          <w:bCs/>
          <w:szCs w:val="32"/>
          <w:cs/>
        </w:rPr>
        <w:t>มหาวิทยาลัย</w:t>
      </w:r>
      <w:r w:rsidRPr="00607B8D">
        <w:rPr>
          <w:rFonts w:eastAsia="Calibri"/>
          <w:b/>
          <w:bCs/>
          <w:szCs w:val="32"/>
          <w:cs/>
        </w:rPr>
        <w:t>เพื่อพิจารณา (ร่าง)</w:t>
      </w:r>
      <w:r w:rsidRPr="00607B8D">
        <w:rPr>
          <w:rFonts w:eastAsia="Calibri" w:hint="cs"/>
          <w:b/>
          <w:bCs/>
          <w:szCs w:val="32"/>
          <w:cs/>
        </w:rPr>
        <w:t xml:space="preserve"> </w:t>
      </w:r>
      <w:r w:rsidRPr="00607B8D">
        <w:rPr>
          <w:rFonts w:eastAsia="Calibri"/>
          <w:b/>
          <w:bCs/>
          <w:szCs w:val="32"/>
          <w:cs/>
        </w:rPr>
        <w:t>รายงานการติดตามและประเมินผลงาน</w:t>
      </w:r>
      <w:r w:rsidRPr="00607B8D">
        <w:rPr>
          <w:rFonts w:eastAsia="Calibri" w:hint="cs"/>
          <w:b/>
          <w:bCs/>
          <w:szCs w:val="32"/>
          <w:cs/>
        </w:rPr>
        <w:t xml:space="preserve"> </w:t>
      </w:r>
      <w:r w:rsidRPr="00607B8D">
        <w:rPr>
          <w:rFonts w:eastAsia="Calibri"/>
          <w:b/>
          <w:bCs/>
          <w:szCs w:val="32"/>
          <w:cs/>
        </w:rPr>
        <w:t xml:space="preserve">มหาวิทยาลัยเทคโนโลยีสุรนารี ประจำปีงบประมาณ </w:t>
      </w:r>
      <w:r w:rsidRPr="00607B8D">
        <w:rPr>
          <w:rFonts w:eastAsia="Calibri" w:hint="cs"/>
          <w:b/>
          <w:bCs/>
          <w:szCs w:val="32"/>
          <w:cs/>
        </w:rPr>
        <w:t xml:space="preserve">พ.ศ. </w:t>
      </w:r>
      <w:r w:rsidRPr="00607B8D">
        <w:rPr>
          <w:rFonts w:eastAsia="Calibri"/>
          <w:b/>
          <w:bCs/>
          <w:szCs w:val="32"/>
          <w:cs/>
        </w:rPr>
        <w:t>256</w:t>
      </w:r>
      <w:r w:rsidRPr="00607B8D">
        <w:rPr>
          <w:rFonts w:eastAsia="Calibri" w:hint="cs"/>
          <w:b/>
          <w:bCs/>
          <w:szCs w:val="32"/>
          <w:cs/>
        </w:rPr>
        <w:t xml:space="preserve">5 </w:t>
      </w:r>
      <w:r w:rsidRPr="00607B8D">
        <w:rPr>
          <w:rFonts w:eastAsia="Calibri"/>
          <w:b/>
          <w:bCs/>
          <w:szCs w:val="32"/>
          <w:cs/>
        </w:rPr>
        <w:t xml:space="preserve">(1 </w:t>
      </w:r>
      <w:r w:rsidRPr="00607B8D">
        <w:rPr>
          <w:rFonts w:eastAsia="Calibri" w:hint="cs"/>
          <w:b/>
          <w:bCs/>
          <w:szCs w:val="32"/>
          <w:cs/>
        </w:rPr>
        <w:t xml:space="preserve">ตุลาคม พ.ศ. </w:t>
      </w:r>
      <w:r w:rsidRPr="00607B8D">
        <w:rPr>
          <w:rFonts w:eastAsia="Calibri"/>
          <w:b/>
          <w:bCs/>
          <w:szCs w:val="32"/>
          <w:cs/>
        </w:rPr>
        <w:t>256</w:t>
      </w:r>
      <w:r w:rsidRPr="00607B8D">
        <w:rPr>
          <w:rFonts w:eastAsia="Calibri" w:hint="cs"/>
          <w:b/>
          <w:bCs/>
          <w:szCs w:val="32"/>
          <w:cs/>
        </w:rPr>
        <w:t>4</w:t>
      </w:r>
      <w:r w:rsidRPr="00607B8D">
        <w:rPr>
          <w:rFonts w:eastAsia="Calibri"/>
          <w:b/>
          <w:bCs/>
          <w:szCs w:val="32"/>
          <w:cs/>
        </w:rPr>
        <w:t xml:space="preserve">-30 </w:t>
      </w:r>
      <w:r w:rsidRPr="00607B8D">
        <w:rPr>
          <w:rFonts w:eastAsia="Calibri" w:hint="cs"/>
          <w:b/>
          <w:bCs/>
          <w:szCs w:val="32"/>
          <w:cs/>
        </w:rPr>
        <w:t xml:space="preserve">กันยายน พ.ศ. </w:t>
      </w:r>
      <w:r w:rsidRPr="00607B8D">
        <w:rPr>
          <w:rFonts w:eastAsia="Calibri"/>
          <w:b/>
          <w:bCs/>
          <w:szCs w:val="32"/>
          <w:cs/>
        </w:rPr>
        <w:t>256</w:t>
      </w:r>
      <w:r w:rsidRPr="00607B8D">
        <w:rPr>
          <w:rFonts w:eastAsia="Calibri" w:hint="cs"/>
          <w:b/>
          <w:bCs/>
          <w:szCs w:val="32"/>
          <w:cs/>
        </w:rPr>
        <w:t>5</w:t>
      </w:r>
      <w:r w:rsidRPr="00607B8D">
        <w:rPr>
          <w:rFonts w:eastAsia="Calibri"/>
          <w:b/>
          <w:bCs/>
          <w:szCs w:val="32"/>
          <w:cs/>
        </w:rPr>
        <w:t>)</w:t>
      </w:r>
      <w:bookmarkEnd w:id="2"/>
    </w:p>
    <w:p w14:paraId="436E4189" w14:textId="77777777" w:rsidR="00607B8D" w:rsidRPr="00607B8D" w:rsidRDefault="00607B8D" w:rsidP="00D83EDD">
      <w:pPr>
        <w:spacing w:after="0" w:line="330" w:lineRule="exact"/>
        <w:ind w:left="720"/>
        <w:contextualSpacing/>
        <w:jc w:val="thaiDistribute"/>
        <w:rPr>
          <w:rFonts w:eastAsia="Calibri"/>
          <w:b/>
          <w:bCs/>
          <w:color w:val="000000"/>
          <w:szCs w:val="32"/>
        </w:rPr>
      </w:pPr>
      <w:r w:rsidRPr="00607B8D">
        <w:rPr>
          <w:rFonts w:eastAsia="Calibri" w:hint="cs"/>
          <w:b/>
          <w:bCs/>
          <w:color w:val="000000"/>
          <w:szCs w:val="32"/>
          <w:cs/>
        </w:rPr>
        <w:t>ข้อสังเกต/ข้อเสนอแนะ</w:t>
      </w:r>
    </w:p>
    <w:p w14:paraId="77D4F59D" w14:textId="77777777" w:rsidR="00607B8D" w:rsidRPr="00607B8D" w:rsidRDefault="00607B8D" w:rsidP="00D83EDD">
      <w:pPr>
        <w:numPr>
          <w:ilvl w:val="0"/>
          <w:numId w:val="28"/>
        </w:numPr>
        <w:tabs>
          <w:tab w:val="left" w:pos="360"/>
          <w:tab w:val="left" w:pos="1080"/>
        </w:tabs>
        <w:spacing w:after="0" w:line="330" w:lineRule="exact"/>
        <w:ind w:left="2347"/>
        <w:jc w:val="thaiDistribute"/>
        <w:rPr>
          <w:rFonts w:eastAsia="Times New Roman"/>
          <w:color w:val="000000"/>
          <w:szCs w:val="32"/>
        </w:rPr>
      </w:pPr>
      <w:r w:rsidRPr="00607B8D">
        <w:rPr>
          <w:rFonts w:eastAsia="Times New Roman" w:hint="cs"/>
          <w:color w:val="000000"/>
          <w:szCs w:val="32"/>
          <w:cs/>
        </w:rPr>
        <w:t>ขอชื่นชมมหาวิทยาลัยที่จัดทำข้อมูลผลการดำเนินงานได้อย่างเรียบร้อยครบถ้วนและฝ่ายเลขานุการคณะกรรมการติดตามและประเมินผลงานที่จัดทำข้อมูลในเล่มรายงานการติดตามและประเมินผลงานเป็นอย่างดี</w:t>
      </w:r>
    </w:p>
    <w:p w14:paraId="3FDF87DD" w14:textId="77777777" w:rsidR="00607B8D" w:rsidRPr="00607B8D" w:rsidRDefault="00607B8D" w:rsidP="00D83EDD">
      <w:pPr>
        <w:numPr>
          <w:ilvl w:val="0"/>
          <w:numId w:val="28"/>
        </w:numPr>
        <w:tabs>
          <w:tab w:val="left" w:pos="360"/>
          <w:tab w:val="left" w:pos="1080"/>
        </w:tabs>
        <w:spacing w:after="0" w:line="330" w:lineRule="exact"/>
        <w:ind w:left="2347"/>
        <w:jc w:val="thaiDistribute"/>
        <w:rPr>
          <w:rFonts w:eastAsia="Times New Roman"/>
          <w:color w:val="000000"/>
          <w:spacing w:val="-4"/>
          <w:szCs w:val="32"/>
        </w:rPr>
      </w:pPr>
      <w:r w:rsidRPr="00607B8D">
        <w:rPr>
          <w:rFonts w:eastAsia="Times New Roman" w:hint="cs"/>
          <w:color w:val="000000"/>
          <w:spacing w:val="-4"/>
          <w:szCs w:val="32"/>
          <w:cs/>
        </w:rPr>
        <w:t xml:space="preserve">มหาวิทยาลัยอาจพิจารณาทบทวนสัดส่วนค่าน้ำหนักตัวชี้วัดใน </w:t>
      </w:r>
      <w:r w:rsidRPr="00607B8D">
        <w:rPr>
          <w:rFonts w:eastAsia="Times New Roman"/>
          <w:color w:val="000000"/>
          <w:spacing w:val="-4"/>
          <w:szCs w:val="32"/>
        </w:rPr>
        <w:t xml:space="preserve">SUT Scorecard </w:t>
      </w:r>
      <w:r w:rsidRPr="00607B8D">
        <w:rPr>
          <w:rFonts w:eastAsia="Times New Roman" w:hint="cs"/>
          <w:color w:val="000000"/>
          <w:spacing w:val="-4"/>
          <w:szCs w:val="32"/>
          <w:cs/>
        </w:rPr>
        <w:t xml:space="preserve">ในตัวชี้วัดที่ 1 เพิ่มรายได้ เนื่องจากมีจำนวน </w:t>
      </w:r>
      <w:r w:rsidRPr="00607B8D">
        <w:rPr>
          <w:rFonts w:eastAsia="Times New Roman"/>
          <w:color w:val="000000"/>
          <w:spacing w:val="-4"/>
          <w:szCs w:val="32"/>
        </w:rPr>
        <w:t>3</w:t>
      </w:r>
      <w:r w:rsidRPr="00607B8D">
        <w:rPr>
          <w:rFonts w:eastAsia="Times New Roman" w:hint="cs"/>
          <w:color w:val="000000"/>
          <w:spacing w:val="-4"/>
          <w:szCs w:val="32"/>
          <w:cs/>
        </w:rPr>
        <w:t xml:space="preserve"> ตัวชี้วัดย่อย คือ ตัวชี้วัดย่อยที่ </w:t>
      </w:r>
      <w:r w:rsidRPr="00607B8D">
        <w:rPr>
          <w:rFonts w:eastAsia="Times New Roman"/>
          <w:color w:val="000000"/>
          <w:spacing w:val="-4"/>
          <w:szCs w:val="32"/>
        </w:rPr>
        <w:t xml:space="preserve">1.1, 1.2 </w:t>
      </w:r>
      <w:r w:rsidRPr="00607B8D">
        <w:rPr>
          <w:rFonts w:eastAsia="Times New Roman" w:hint="cs"/>
          <w:color w:val="000000"/>
          <w:spacing w:val="-4"/>
          <w:szCs w:val="32"/>
          <w:cs/>
        </w:rPr>
        <w:t xml:space="preserve">และ </w:t>
      </w:r>
      <w:r w:rsidRPr="00607B8D">
        <w:rPr>
          <w:rFonts w:eastAsia="Times New Roman"/>
          <w:color w:val="000000"/>
          <w:spacing w:val="-4"/>
          <w:szCs w:val="32"/>
        </w:rPr>
        <w:t xml:space="preserve">1.3 </w:t>
      </w:r>
      <w:r w:rsidRPr="00607B8D">
        <w:rPr>
          <w:rFonts w:eastAsia="Times New Roman" w:hint="cs"/>
          <w:color w:val="000000"/>
          <w:spacing w:val="-4"/>
          <w:szCs w:val="32"/>
          <w:cs/>
        </w:rPr>
        <w:t>ซึ่งอาจให้ค่าน้ำหนักไม่เท่ากันตามสัดส่วนรายได้ของแต่ละตัวชี้วัดย่อย</w:t>
      </w:r>
    </w:p>
    <w:p w14:paraId="33143C0F" w14:textId="77777777" w:rsidR="00607B8D" w:rsidRPr="00607B8D" w:rsidRDefault="00607B8D" w:rsidP="00D83EDD">
      <w:pPr>
        <w:numPr>
          <w:ilvl w:val="0"/>
          <w:numId w:val="28"/>
        </w:numPr>
        <w:tabs>
          <w:tab w:val="left" w:pos="360"/>
          <w:tab w:val="left" w:pos="1080"/>
        </w:tabs>
        <w:spacing w:after="0" w:line="330" w:lineRule="exact"/>
        <w:ind w:left="2347"/>
        <w:jc w:val="thaiDistribute"/>
        <w:rPr>
          <w:rFonts w:eastAsia="Times New Roman"/>
          <w:color w:val="000000"/>
          <w:szCs w:val="32"/>
        </w:rPr>
      </w:pPr>
      <w:r w:rsidRPr="00607B8D">
        <w:rPr>
          <w:rFonts w:eastAsia="Times New Roman" w:hint="cs"/>
          <w:color w:val="000000"/>
          <w:szCs w:val="32"/>
          <w:cs/>
        </w:rPr>
        <w:t xml:space="preserve">มหาวิทยาลัยควรมีการติดตามตัวชี้วัดที่เกี่ยวกับนักศึกษาในมิติต่าง ๆ เพื่อวัดผลลัพธ์ที่เกิดขึ้นจากการเรียนรู้ของนักศึกษา อาทิเช่น ตัวชี้วัดที่เกี่ยวกับคุณลักษณะบัณฑิตที่พึงประสงค์ของมหาวิทยาลัย เป็นต้น และรายงานผลความคืบหน้าเสนอต่อคณะกรรมการติดตามและประเมินผลงานได้รับทราบเป็นระยะ ๆ </w:t>
      </w:r>
    </w:p>
    <w:p w14:paraId="2A50CFB6" w14:textId="77777777" w:rsidR="00607B8D" w:rsidRPr="00607B8D" w:rsidRDefault="00607B8D" w:rsidP="00D83EDD">
      <w:pPr>
        <w:tabs>
          <w:tab w:val="left" w:pos="1980"/>
          <w:tab w:val="left" w:pos="2340"/>
        </w:tabs>
        <w:spacing w:before="80" w:after="0" w:line="330" w:lineRule="exact"/>
        <w:ind w:left="2340" w:hanging="1620"/>
        <w:jc w:val="thaiDistribute"/>
        <w:rPr>
          <w:rFonts w:eastAsia="Times New Roman"/>
          <w:b/>
          <w:bCs/>
          <w:color w:val="000000"/>
          <w:szCs w:val="32"/>
        </w:rPr>
      </w:pPr>
      <w:r w:rsidRPr="00607B8D">
        <w:rPr>
          <w:rFonts w:eastAsia="Times New Roman" w:hint="cs"/>
          <w:b/>
          <w:bCs/>
          <w:color w:val="000000"/>
          <w:szCs w:val="32"/>
          <w:cs/>
        </w:rPr>
        <w:t>มติที่ประชุม</w:t>
      </w:r>
      <w:r w:rsidRPr="00607B8D">
        <w:rPr>
          <w:rFonts w:eastAsia="Times New Roman" w:hint="cs"/>
          <w:b/>
          <w:bCs/>
          <w:color w:val="000000"/>
          <w:szCs w:val="32"/>
          <w:cs/>
        </w:rPr>
        <w:tab/>
      </w:r>
      <w:r w:rsidRPr="00607B8D">
        <w:rPr>
          <w:rFonts w:eastAsia="Times New Roman" w:hint="cs"/>
          <w:color w:val="000000"/>
          <w:szCs w:val="32"/>
          <w:cs/>
        </w:rPr>
        <w:t>1)</w:t>
      </w:r>
      <w:r w:rsidRPr="00607B8D">
        <w:rPr>
          <w:rFonts w:eastAsia="Times New Roman" w:hint="cs"/>
          <w:color w:val="000000"/>
          <w:szCs w:val="32"/>
          <w:cs/>
        </w:rPr>
        <w:tab/>
        <w:t>เห็นชอบรายงานการติดตามและประเมินผลงาน มหาวิทยาลัยเทคโนโลยีสุรนารี ประจำปีงบประมาณ พ.ศ. 2565 (1 ตุลาคม พ.ศ. 25</w:t>
      </w:r>
      <w:r w:rsidRPr="00607B8D">
        <w:rPr>
          <w:rFonts w:eastAsia="Times New Roman" w:hint="cs"/>
          <w:color w:val="000000"/>
          <w:szCs w:val="32"/>
        </w:rPr>
        <w:t>6</w:t>
      </w:r>
      <w:r w:rsidRPr="00607B8D">
        <w:rPr>
          <w:rFonts w:eastAsia="Times New Roman" w:hint="cs"/>
          <w:color w:val="000000"/>
          <w:szCs w:val="32"/>
          <w:cs/>
        </w:rPr>
        <w:t>4-30 กันยายน พ.ศ. 25</w:t>
      </w:r>
      <w:r w:rsidRPr="00607B8D">
        <w:rPr>
          <w:rFonts w:eastAsia="Times New Roman" w:hint="cs"/>
          <w:color w:val="000000"/>
          <w:szCs w:val="32"/>
        </w:rPr>
        <w:t>6</w:t>
      </w:r>
      <w:r w:rsidRPr="00607B8D">
        <w:rPr>
          <w:rFonts w:eastAsia="Times New Roman" w:hint="cs"/>
          <w:color w:val="000000"/>
          <w:szCs w:val="32"/>
          <w:cs/>
        </w:rPr>
        <w:t>5) ตาม (ร่าง) รายงานฯ ที่เสนอ</w:t>
      </w:r>
    </w:p>
    <w:p w14:paraId="793D3ECC" w14:textId="77777777" w:rsidR="00607B8D" w:rsidRPr="00607B8D" w:rsidRDefault="00607B8D" w:rsidP="00D83EDD">
      <w:pPr>
        <w:numPr>
          <w:ilvl w:val="0"/>
          <w:numId w:val="33"/>
        </w:numPr>
        <w:tabs>
          <w:tab w:val="left" w:pos="1843"/>
          <w:tab w:val="left" w:pos="2410"/>
        </w:tabs>
        <w:spacing w:after="0" w:line="330" w:lineRule="exact"/>
        <w:ind w:left="2297" w:hanging="312"/>
        <w:contextualSpacing/>
        <w:jc w:val="thaiDistribute"/>
        <w:rPr>
          <w:rFonts w:eastAsia="Calibri"/>
          <w:color w:val="000000"/>
          <w:szCs w:val="32"/>
        </w:rPr>
      </w:pPr>
      <w:r w:rsidRPr="00607B8D">
        <w:rPr>
          <w:rFonts w:eastAsia="Calibri" w:hint="cs"/>
          <w:color w:val="000000"/>
          <w:szCs w:val="32"/>
          <w:cs/>
        </w:rPr>
        <w:t>ให้มหาวิทยาลัยพิจารณาดำเนินการตามข้อสังเกต/ข้อเสนอแนะ</w:t>
      </w:r>
    </w:p>
    <w:p w14:paraId="24D40623" w14:textId="7FB914F0" w:rsidR="008752EB" w:rsidRPr="007D66E7" w:rsidRDefault="008752EB" w:rsidP="00D83EDD">
      <w:pPr>
        <w:pStyle w:val="ListParagraph"/>
        <w:numPr>
          <w:ilvl w:val="0"/>
          <w:numId w:val="4"/>
        </w:numPr>
        <w:tabs>
          <w:tab w:val="left" w:pos="360"/>
          <w:tab w:val="left" w:pos="1584"/>
        </w:tabs>
        <w:spacing w:before="240" w:line="330" w:lineRule="exact"/>
        <w:ind w:left="714" w:right="28" w:hanging="357"/>
        <w:contextualSpacing w:val="0"/>
        <w:rPr>
          <w:rFonts w:cs="TH SarabunPSK"/>
          <w:b/>
          <w:bCs/>
          <w:color w:val="000000" w:themeColor="text1"/>
          <w:szCs w:val="32"/>
        </w:rPr>
      </w:pPr>
      <w:r w:rsidRPr="007D66E7">
        <w:rPr>
          <w:rFonts w:cs="TH SarabunPSK"/>
          <w:b/>
          <w:bCs/>
          <w:color w:val="000000" w:themeColor="text1"/>
          <w:szCs w:val="32"/>
          <w:cs/>
        </w:rPr>
        <w:t>สรุปมติการประชุมคณะกรรมการติดตามและประเมินผลงาน มหาวิทย</w:t>
      </w:r>
      <w:r>
        <w:rPr>
          <w:rFonts w:cs="TH SarabunPSK"/>
          <w:b/>
          <w:bCs/>
          <w:color w:val="000000" w:themeColor="text1"/>
          <w:szCs w:val="32"/>
          <w:cs/>
        </w:rPr>
        <w:t xml:space="preserve">าลัยเทคโนโลยีสุรนารี </w:t>
      </w:r>
      <w:r>
        <w:rPr>
          <w:rFonts w:cs="TH SarabunPSK"/>
          <w:b/>
          <w:bCs/>
          <w:color w:val="000000" w:themeColor="text1"/>
          <w:szCs w:val="32"/>
          <w:cs/>
        </w:rPr>
        <w:br/>
        <w:t>ครั้งที่ 1/256</w:t>
      </w:r>
      <w:r w:rsidR="00607B8D">
        <w:rPr>
          <w:rFonts w:cs="TH SarabunPSK" w:hint="cs"/>
          <w:b/>
          <w:bCs/>
          <w:color w:val="000000" w:themeColor="text1"/>
          <w:szCs w:val="32"/>
          <w:cs/>
        </w:rPr>
        <w:t>6</w:t>
      </w:r>
      <w:r w:rsidRPr="007D66E7">
        <w:rPr>
          <w:rFonts w:cs="TH SarabunPSK"/>
          <w:b/>
          <w:bCs/>
          <w:color w:val="000000" w:themeColor="text1"/>
          <w:szCs w:val="32"/>
          <w:cs/>
        </w:rPr>
        <w:t xml:space="preserve"> (</w:t>
      </w:r>
      <w:r w:rsidR="00607B8D" w:rsidRPr="00607B8D">
        <w:rPr>
          <w:rFonts w:cs="TH SarabunPSK"/>
          <w:b/>
          <w:bCs/>
          <w:color w:val="000000" w:themeColor="text1"/>
          <w:szCs w:val="32"/>
          <w:cs/>
        </w:rPr>
        <w:t>วัน</w:t>
      </w:r>
      <w:r w:rsidR="00607B8D" w:rsidRPr="00607B8D">
        <w:rPr>
          <w:rFonts w:cs="TH SarabunPSK" w:hint="cs"/>
          <w:b/>
          <w:bCs/>
          <w:color w:val="000000" w:themeColor="text1"/>
          <w:szCs w:val="32"/>
          <w:cs/>
        </w:rPr>
        <w:t>เสาร์ที่ 11 กุมภาพันธ์ พ.ศ. 2566</w:t>
      </w:r>
      <w:r w:rsidRPr="007D66E7">
        <w:rPr>
          <w:rFonts w:cs="TH SarabunPSK"/>
          <w:b/>
          <w:bCs/>
          <w:color w:val="000000" w:themeColor="text1"/>
          <w:szCs w:val="32"/>
          <w:cs/>
        </w:rPr>
        <w:t>)</w:t>
      </w:r>
    </w:p>
    <w:p w14:paraId="59847A42" w14:textId="33989895" w:rsidR="00607B8D" w:rsidRPr="00607B8D" w:rsidRDefault="008752EB" w:rsidP="00D83EDD">
      <w:pPr>
        <w:spacing w:after="0" w:line="330" w:lineRule="exact"/>
        <w:ind w:left="1890" w:hanging="1181"/>
        <w:jc w:val="thaiDistribute"/>
        <w:rPr>
          <w:b/>
          <w:bCs/>
          <w:color w:val="000000" w:themeColor="text1"/>
          <w:szCs w:val="32"/>
        </w:rPr>
      </w:pPr>
      <w:r w:rsidRPr="007D66E7">
        <w:rPr>
          <w:b/>
          <w:bCs/>
          <w:color w:val="000000" w:themeColor="text1"/>
          <w:szCs w:val="32"/>
          <w:cs/>
        </w:rPr>
        <w:t>วาระที่ 4.</w:t>
      </w:r>
      <w:r>
        <w:rPr>
          <w:rFonts w:hint="cs"/>
          <w:b/>
          <w:bCs/>
          <w:color w:val="000000" w:themeColor="text1"/>
          <w:szCs w:val="32"/>
          <w:cs/>
        </w:rPr>
        <w:t>1</w:t>
      </w:r>
      <w:r w:rsidR="00607B8D">
        <w:rPr>
          <w:b/>
          <w:bCs/>
          <w:color w:val="000000" w:themeColor="text1"/>
          <w:szCs w:val="32"/>
          <w:cs/>
        </w:rPr>
        <w:tab/>
      </w:r>
      <w:r w:rsidR="00607B8D" w:rsidRPr="00607B8D">
        <w:rPr>
          <w:rFonts w:hint="cs"/>
          <w:b/>
          <w:bCs/>
          <w:color w:val="000000" w:themeColor="text1"/>
          <w:szCs w:val="32"/>
          <w:cs/>
        </w:rPr>
        <w:t>ขอความเห็นชอบ</w:t>
      </w:r>
      <w:r w:rsidR="00607B8D" w:rsidRPr="00607B8D">
        <w:rPr>
          <w:b/>
          <w:bCs/>
          <w:color w:val="000000" w:themeColor="text1"/>
          <w:szCs w:val="32"/>
          <w:cs/>
        </w:rPr>
        <w:t>รายงานการติดตาม</w:t>
      </w:r>
      <w:r w:rsidR="00607B8D" w:rsidRPr="00607B8D">
        <w:rPr>
          <w:rFonts w:hint="cs"/>
          <w:b/>
          <w:bCs/>
          <w:color w:val="000000" w:themeColor="text1"/>
          <w:szCs w:val="32"/>
          <w:cs/>
        </w:rPr>
        <w:t>ผล</w:t>
      </w:r>
      <w:r w:rsidR="00607B8D" w:rsidRPr="00607B8D">
        <w:rPr>
          <w:b/>
          <w:bCs/>
          <w:color w:val="000000" w:themeColor="text1"/>
          <w:szCs w:val="32"/>
          <w:cs/>
        </w:rPr>
        <w:t>การดำเนินงานของมหาวิทยาลั</w:t>
      </w:r>
      <w:r w:rsidR="00607B8D" w:rsidRPr="00607B8D">
        <w:rPr>
          <w:rFonts w:hint="cs"/>
          <w:b/>
          <w:bCs/>
          <w:color w:val="000000" w:themeColor="text1"/>
          <w:szCs w:val="32"/>
          <w:cs/>
        </w:rPr>
        <w:t>ยเทคโนโลยีสุรนารี</w:t>
      </w:r>
      <w:r w:rsidR="00607B8D" w:rsidRPr="00607B8D">
        <w:rPr>
          <w:b/>
          <w:bCs/>
          <w:color w:val="000000" w:themeColor="text1"/>
          <w:szCs w:val="32"/>
          <w:cs/>
        </w:rPr>
        <w:t xml:space="preserve"> ณ ไตรมาส</w:t>
      </w:r>
      <w:r w:rsidR="00607B8D" w:rsidRPr="00607B8D">
        <w:rPr>
          <w:rFonts w:hint="cs"/>
          <w:b/>
          <w:bCs/>
          <w:color w:val="000000" w:themeColor="text1"/>
          <w:szCs w:val="32"/>
          <w:cs/>
        </w:rPr>
        <w:t>ที่</w:t>
      </w:r>
      <w:r w:rsidR="00607B8D" w:rsidRPr="00607B8D">
        <w:rPr>
          <w:b/>
          <w:bCs/>
          <w:color w:val="000000" w:themeColor="text1"/>
          <w:szCs w:val="32"/>
          <w:cs/>
        </w:rPr>
        <w:t xml:space="preserve"> 1 ปีงบประมาณ พ.ศ. </w:t>
      </w:r>
      <w:r w:rsidR="00607B8D" w:rsidRPr="00607B8D">
        <w:rPr>
          <w:rFonts w:hint="cs"/>
          <w:b/>
          <w:bCs/>
          <w:color w:val="000000" w:themeColor="text1"/>
          <w:szCs w:val="32"/>
          <w:cs/>
        </w:rPr>
        <w:t>2566</w:t>
      </w:r>
    </w:p>
    <w:p w14:paraId="0A62A756" w14:textId="77777777" w:rsidR="008752EB" w:rsidRPr="008752EB" w:rsidRDefault="008752EB" w:rsidP="00D83EDD">
      <w:pPr>
        <w:spacing w:after="0" w:line="330" w:lineRule="exact"/>
        <w:ind w:left="1988" w:hanging="1282"/>
        <w:jc w:val="thaiDistribute"/>
        <w:rPr>
          <w:rFonts w:eastAsia="Times New Roman"/>
          <w:b/>
          <w:bCs/>
          <w:color w:val="000000"/>
          <w:szCs w:val="32"/>
        </w:rPr>
      </w:pPr>
      <w:r w:rsidRPr="008752EB">
        <w:rPr>
          <w:rFonts w:eastAsia="Times New Roman"/>
          <w:b/>
          <w:bCs/>
          <w:color w:val="000000"/>
          <w:szCs w:val="32"/>
          <w:cs/>
        </w:rPr>
        <w:t>ข้อสังเกต/ข้อเสนอแนะ</w:t>
      </w:r>
    </w:p>
    <w:p w14:paraId="1EC29572" w14:textId="77777777" w:rsidR="00607B8D" w:rsidRPr="00BC1771" w:rsidRDefault="00607B8D" w:rsidP="00D83EDD">
      <w:pPr>
        <w:numPr>
          <w:ilvl w:val="0"/>
          <w:numId w:val="36"/>
        </w:numPr>
        <w:tabs>
          <w:tab w:val="left" w:pos="360"/>
          <w:tab w:val="left" w:pos="1080"/>
        </w:tabs>
        <w:spacing w:after="0" w:line="330" w:lineRule="exact"/>
        <w:ind w:left="2347"/>
        <w:jc w:val="thaiDistribute"/>
        <w:rPr>
          <w:color w:val="000000" w:themeColor="text1"/>
          <w:spacing w:val="-8"/>
          <w:szCs w:val="32"/>
        </w:rPr>
      </w:pPr>
      <w:r w:rsidRPr="00BC1771">
        <w:rPr>
          <w:rFonts w:hint="cs"/>
          <w:color w:val="000000" w:themeColor="text1"/>
          <w:spacing w:val="-8"/>
          <w:szCs w:val="32"/>
          <w:cs/>
        </w:rPr>
        <w:t xml:space="preserve">การรายงานผลในเป้าหมายการดำเนินงานที่คาดหวังในช่วงการดำรงตำแหน่งอธิการบดี 4 ปี (พ.ศ. 2565 </w:t>
      </w:r>
      <w:r w:rsidRPr="00BC1771">
        <w:rPr>
          <w:color w:val="000000" w:themeColor="text1"/>
          <w:spacing w:val="-8"/>
          <w:szCs w:val="32"/>
          <w:cs/>
        </w:rPr>
        <w:t>-</w:t>
      </w:r>
      <w:r w:rsidRPr="00BC1771">
        <w:rPr>
          <w:rFonts w:hint="cs"/>
          <w:color w:val="000000" w:themeColor="text1"/>
          <w:spacing w:val="-8"/>
          <w:szCs w:val="32"/>
          <w:cs/>
        </w:rPr>
        <w:t xml:space="preserve"> 2568) เป้าหมายที่ </w:t>
      </w:r>
      <w:r w:rsidRPr="00BC1771">
        <w:rPr>
          <w:color w:val="000000" w:themeColor="text1"/>
          <w:spacing w:val="-8"/>
          <w:szCs w:val="32"/>
        </w:rPr>
        <w:t xml:space="preserve">1.1 </w:t>
      </w:r>
      <w:r w:rsidRPr="00BC1771">
        <w:rPr>
          <w:color w:val="000000" w:themeColor="text1"/>
          <w:spacing w:val="-8"/>
          <w:szCs w:val="32"/>
          <w:cs/>
        </w:rPr>
        <w:t xml:space="preserve">การจัดอันดับมหาวิทยาลัยโดย </w:t>
      </w:r>
      <w:r w:rsidRPr="00BC1771">
        <w:rPr>
          <w:color w:val="000000" w:themeColor="text1"/>
          <w:spacing w:val="-8"/>
          <w:szCs w:val="32"/>
        </w:rPr>
        <w:t xml:space="preserve">THE World University Rankings </w:t>
      </w:r>
      <w:r w:rsidRPr="00BC1771">
        <w:rPr>
          <w:rFonts w:hint="cs"/>
          <w:color w:val="000000" w:themeColor="text1"/>
          <w:spacing w:val="-8"/>
          <w:szCs w:val="32"/>
          <w:cs/>
        </w:rPr>
        <w:t>หาก</w:t>
      </w:r>
      <w:r w:rsidRPr="00BC1771">
        <w:rPr>
          <w:color w:val="000000" w:themeColor="text1"/>
          <w:spacing w:val="-8"/>
          <w:szCs w:val="32"/>
          <w:cs/>
        </w:rPr>
        <w:t>ยังไม่ถึงรอบ</w:t>
      </w:r>
      <w:r w:rsidRPr="00BC1771">
        <w:rPr>
          <w:rFonts w:hint="cs"/>
          <w:color w:val="000000" w:themeColor="text1"/>
          <w:spacing w:val="-8"/>
          <w:szCs w:val="32"/>
          <w:cs/>
        </w:rPr>
        <w:t>การ</w:t>
      </w:r>
      <w:r w:rsidRPr="00BC1771">
        <w:rPr>
          <w:color w:val="000000" w:themeColor="text1"/>
          <w:spacing w:val="-8"/>
          <w:szCs w:val="32"/>
          <w:cs/>
        </w:rPr>
        <w:t>ประเมิน</w:t>
      </w:r>
      <w:r w:rsidRPr="00BC1771">
        <w:rPr>
          <w:rFonts w:hint="cs"/>
          <w:color w:val="000000" w:themeColor="text1"/>
          <w:spacing w:val="-8"/>
          <w:szCs w:val="32"/>
          <w:cs/>
        </w:rPr>
        <w:t>อาจรายงานผลในรูปแบบอื่นเพื่อไม่ให้เกิดความสับสนจากผลคะแนนที่รายงาน</w:t>
      </w:r>
    </w:p>
    <w:p w14:paraId="29EC02B1" w14:textId="77777777" w:rsidR="00607B8D" w:rsidRPr="00BC1771" w:rsidRDefault="00607B8D" w:rsidP="00D83EDD">
      <w:pPr>
        <w:numPr>
          <w:ilvl w:val="0"/>
          <w:numId w:val="36"/>
        </w:numPr>
        <w:tabs>
          <w:tab w:val="left" w:pos="360"/>
          <w:tab w:val="left" w:pos="1080"/>
        </w:tabs>
        <w:spacing w:after="0" w:line="330" w:lineRule="exact"/>
        <w:ind w:left="2347"/>
        <w:jc w:val="thaiDistribute"/>
        <w:rPr>
          <w:color w:val="000000" w:themeColor="text1"/>
          <w:spacing w:val="-8"/>
          <w:szCs w:val="32"/>
        </w:rPr>
      </w:pPr>
      <w:r w:rsidRPr="00BC1771">
        <w:rPr>
          <w:rFonts w:hint="cs"/>
          <w:color w:val="000000" w:themeColor="text1"/>
          <w:spacing w:val="-8"/>
          <w:szCs w:val="32"/>
          <w:cs/>
        </w:rPr>
        <w:t>มหาวิทยาลัยควรหากลไกเชิงรุกในการได้มาของข้อมูลที่น่าเชื่อถือและดำเนินการอย่างจริงจังในเรื่องการได้งานทำและเงินเดือนเฉลี่ยของบัณฑิต พร้อมทั้งเปรียบเทียบกับสถาบันอื่นโดยอาจดำเนินการในลักษณะการทำวิจัยสถาบัน</w:t>
      </w:r>
    </w:p>
    <w:p w14:paraId="5E3016B1" w14:textId="77777777" w:rsidR="00607B8D" w:rsidRPr="00BC1771" w:rsidRDefault="00607B8D" w:rsidP="00D83EDD">
      <w:pPr>
        <w:numPr>
          <w:ilvl w:val="0"/>
          <w:numId w:val="36"/>
        </w:numPr>
        <w:tabs>
          <w:tab w:val="left" w:pos="360"/>
          <w:tab w:val="left" w:pos="1080"/>
        </w:tabs>
        <w:spacing w:after="0" w:line="330" w:lineRule="exact"/>
        <w:ind w:left="2347"/>
        <w:jc w:val="thaiDistribute"/>
        <w:rPr>
          <w:color w:val="000000" w:themeColor="text1"/>
          <w:spacing w:val="-8"/>
          <w:szCs w:val="32"/>
        </w:rPr>
      </w:pPr>
      <w:r w:rsidRPr="00BC1771">
        <w:rPr>
          <w:rFonts w:hint="cs"/>
          <w:color w:val="000000" w:themeColor="text1"/>
          <w:spacing w:val="-8"/>
          <w:szCs w:val="32"/>
          <w:cs/>
        </w:rPr>
        <w:t xml:space="preserve">มหาวิทยาลัยควรพิจารณาความเชื่อมโยงของข้อมูลที่รายงานและเกณฑ์การให้คะแนนที่สอดคล้องกันระหว่างเป้าหมายการดำเนินงานที่คาดหวังในช่วงการดำรงตำแหน่งอธิการบดี 4 ปี เป้าหมายที่ </w:t>
      </w:r>
      <w:r w:rsidRPr="00BC1771">
        <w:rPr>
          <w:color w:val="000000" w:themeColor="text1"/>
          <w:spacing w:val="-8"/>
          <w:szCs w:val="32"/>
        </w:rPr>
        <w:t>2</w:t>
      </w:r>
      <w:r w:rsidRPr="00BC1771">
        <w:rPr>
          <w:color w:val="000000" w:themeColor="text1"/>
          <w:spacing w:val="-8"/>
          <w:szCs w:val="32"/>
          <w:cs/>
        </w:rPr>
        <w:t>.</w:t>
      </w:r>
      <w:r w:rsidRPr="00BC1771">
        <w:rPr>
          <w:color w:val="000000" w:themeColor="text1"/>
          <w:spacing w:val="-8"/>
          <w:szCs w:val="32"/>
        </w:rPr>
        <w:t>3</w:t>
      </w:r>
      <w:r w:rsidRPr="00BC1771">
        <w:rPr>
          <w:color w:val="000000" w:themeColor="text1"/>
          <w:spacing w:val="-8"/>
          <w:szCs w:val="32"/>
          <w:cs/>
        </w:rPr>
        <w:t xml:space="preserve"> จำนวน </w:t>
      </w:r>
      <w:r w:rsidRPr="00BC1771">
        <w:rPr>
          <w:color w:val="000000" w:themeColor="text1"/>
          <w:spacing w:val="-8"/>
          <w:szCs w:val="32"/>
        </w:rPr>
        <w:t>Student</w:t>
      </w:r>
      <w:r w:rsidRPr="00BC1771">
        <w:rPr>
          <w:color w:val="000000" w:themeColor="text1"/>
          <w:spacing w:val="-8"/>
          <w:szCs w:val="32"/>
          <w:cs/>
        </w:rPr>
        <w:t>/</w:t>
      </w:r>
      <w:r w:rsidRPr="00BC1771">
        <w:rPr>
          <w:color w:val="000000" w:themeColor="text1"/>
          <w:spacing w:val="-8"/>
          <w:szCs w:val="32"/>
        </w:rPr>
        <w:t>Alumni Startup</w:t>
      </w:r>
      <w:r w:rsidRPr="00BC1771">
        <w:rPr>
          <w:color w:val="000000" w:themeColor="text1"/>
          <w:spacing w:val="-8"/>
          <w:szCs w:val="32"/>
          <w:cs/>
        </w:rPr>
        <w:t>/</w:t>
      </w:r>
      <w:r w:rsidRPr="00BC1771">
        <w:rPr>
          <w:color w:val="000000" w:themeColor="text1"/>
          <w:spacing w:val="-8"/>
          <w:szCs w:val="32"/>
        </w:rPr>
        <w:t>Spin</w:t>
      </w:r>
      <w:r w:rsidRPr="00BC1771">
        <w:rPr>
          <w:color w:val="000000" w:themeColor="text1"/>
          <w:spacing w:val="-8"/>
          <w:szCs w:val="32"/>
          <w:cs/>
        </w:rPr>
        <w:t>-</w:t>
      </w:r>
      <w:r w:rsidRPr="00BC1771">
        <w:rPr>
          <w:color w:val="000000" w:themeColor="text1"/>
          <w:spacing w:val="-8"/>
          <w:szCs w:val="32"/>
        </w:rPr>
        <w:t xml:space="preserve">off </w:t>
      </w:r>
      <w:r>
        <w:rPr>
          <w:color w:val="000000" w:themeColor="text1"/>
          <w:spacing w:val="-8"/>
          <w:szCs w:val="32"/>
          <w:cs/>
        </w:rPr>
        <w:br/>
      </w:r>
      <w:r w:rsidRPr="00BC1771">
        <w:rPr>
          <w:rFonts w:hint="cs"/>
          <w:color w:val="000000" w:themeColor="text1"/>
          <w:spacing w:val="-8"/>
          <w:szCs w:val="32"/>
          <w:cs/>
        </w:rPr>
        <w:t xml:space="preserve">และเป้าหมายที่ </w:t>
      </w:r>
      <w:r w:rsidRPr="00BC1771">
        <w:rPr>
          <w:color w:val="000000" w:themeColor="text1"/>
          <w:spacing w:val="-8"/>
          <w:szCs w:val="32"/>
          <w:cs/>
        </w:rPr>
        <w:t>2.4</w:t>
      </w:r>
      <w:r w:rsidRPr="00BC1771">
        <w:rPr>
          <w:rFonts w:hint="cs"/>
          <w:color w:val="000000" w:themeColor="text1"/>
          <w:spacing w:val="-8"/>
          <w:szCs w:val="32"/>
          <w:cs/>
        </w:rPr>
        <w:t xml:space="preserve"> </w:t>
      </w:r>
      <w:r w:rsidRPr="00BC1771">
        <w:rPr>
          <w:color w:val="000000" w:themeColor="text1"/>
          <w:spacing w:val="-8"/>
          <w:szCs w:val="32"/>
          <w:cs/>
        </w:rPr>
        <w:t xml:space="preserve">จำนวน </w:t>
      </w:r>
      <w:r w:rsidRPr="00BC1771">
        <w:rPr>
          <w:color w:val="000000" w:themeColor="text1"/>
          <w:spacing w:val="-8"/>
          <w:szCs w:val="32"/>
        </w:rPr>
        <w:t xml:space="preserve">Investment Fund </w:t>
      </w:r>
      <w:r w:rsidRPr="00BC1771">
        <w:rPr>
          <w:color w:val="000000" w:themeColor="text1"/>
          <w:spacing w:val="-8"/>
          <w:szCs w:val="32"/>
          <w:cs/>
        </w:rPr>
        <w:t xml:space="preserve">ที่เกิดจาก </w:t>
      </w:r>
      <w:r w:rsidRPr="00BC1771">
        <w:rPr>
          <w:color w:val="000000" w:themeColor="text1"/>
          <w:spacing w:val="-8"/>
          <w:szCs w:val="32"/>
        </w:rPr>
        <w:t xml:space="preserve">Student/Alumni Startup/Spin-off </w:t>
      </w:r>
      <w:r w:rsidRPr="00BC1771">
        <w:rPr>
          <w:rFonts w:hint="cs"/>
          <w:color w:val="000000" w:themeColor="text1"/>
          <w:spacing w:val="-8"/>
          <w:szCs w:val="32"/>
          <w:cs/>
        </w:rPr>
        <w:t xml:space="preserve">กับตัวชี้วัด </w:t>
      </w:r>
      <w:r w:rsidRPr="00BC1771">
        <w:rPr>
          <w:color w:val="000000" w:themeColor="text1"/>
          <w:spacing w:val="-8"/>
          <w:szCs w:val="32"/>
        </w:rPr>
        <w:t>SUT Scorecard</w:t>
      </w:r>
      <w:r w:rsidRPr="00BC1771">
        <w:rPr>
          <w:rFonts w:hint="cs"/>
          <w:color w:val="000000" w:themeColor="text1"/>
          <w:spacing w:val="-8"/>
          <w:szCs w:val="32"/>
          <w:cs/>
        </w:rPr>
        <w:t xml:space="preserve"> ตัวชี้วัดที่ 9.2 จำนวนนักศึกษา</w:t>
      </w:r>
      <w:r w:rsidRPr="00BC1771">
        <w:rPr>
          <w:color w:val="000000" w:themeColor="text1"/>
          <w:spacing w:val="-8"/>
          <w:szCs w:val="32"/>
          <w:cs/>
        </w:rPr>
        <w:t>/</w:t>
      </w:r>
      <w:r w:rsidRPr="00BC1771">
        <w:rPr>
          <w:rFonts w:hint="cs"/>
          <w:color w:val="000000" w:themeColor="text1"/>
          <w:spacing w:val="-8"/>
          <w:szCs w:val="32"/>
          <w:cs/>
        </w:rPr>
        <w:t>บัณฑิตศึกษาที่เป็นผู้ประกอบการ และตัวชี้วัดที่ 9.3 จำนวนนักศึกษาที่ลงทะเบียนเรียนในรายวิชาและกิจกรรมที่เกี่ยวข้องกับการพัฒนาความเป็นผู้ประกอบการและนวัตกรรม</w:t>
      </w:r>
    </w:p>
    <w:p w14:paraId="75E36EB2" w14:textId="77777777" w:rsidR="00607B8D" w:rsidRPr="00BC1771" w:rsidRDefault="00607B8D" w:rsidP="00D83EDD">
      <w:pPr>
        <w:numPr>
          <w:ilvl w:val="0"/>
          <w:numId w:val="36"/>
        </w:numPr>
        <w:tabs>
          <w:tab w:val="left" w:pos="360"/>
          <w:tab w:val="left" w:pos="1080"/>
        </w:tabs>
        <w:spacing w:after="0" w:line="320" w:lineRule="exact"/>
        <w:ind w:left="2347"/>
        <w:jc w:val="thaiDistribute"/>
        <w:rPr>
          <w:color w:val="000000" w:themeColor="text1"/>
          <w:spacing w:val="-8"/>
          <w:szCs w:val="32"/>
        </w:rPr>
      </w:pPr>
      <w:r w:rsidRPr="00BC1771">
        <w:rPr>
          <w:rFonts w:hint="cs"/>
          <w:color w:val="000000" w:themeColor="text1"/>
          <w:spacing w:val="-8"/>
          <w:szCs w:val="32"/>
          <w:cs/>
        </w:rPr>
        <w:lastRenderedPageBreak/>
        <w:t xml:space="preserve">มหาวิทยาลัยควรมีการวิเคราะห์แนวคิดเชิงลึกระหว่างเป้าหมายการดำเนินงานที่คาดหวังในช่วงการดำรงตำแหน่งอธิการบดี 4 ปี (พ.ศ. 2565 </w:t>
      </w:r>
      <w:r w:rsidRPr="00BC1771">
        <w:rPr>
          <w:color w:val="000000" w:themeColor="text1"/>
          <w:spacing w:val="-8"/>
          <w:szCs w:val="32"/>
          <w:cs/>
        </w:rPr>
        <w:t>-</w:t>
      </w:r>
      <w:r w:rsidRPr="00BC1771">
        <w:rPr>
          <w:rFonts w:hint="cs"/>
          <w:color w:val="000000" w:themeColor="text1"/>
          <w:spacing w:val="-8"/>
          <w:szCs w:val="32"/>
          <w:cs/>
        </w:rPr>
        <w:t xml:space="preserve"> 2568) กับ</w:t>
      </w:r>
      <w:r w:rsidRPr="00BC1771">
        <w:rPr>
          <w:color w:val="000000" w:themeColor="text1"/>
          <w:spacing w:val="-8"/>
          <w:szCs w:val="32"/>
          <w:cs/>
        </w:rPr>
        <w:t>กรอบการประเมิน ตัวชี้วัด และเกณฑ์การประเมินผลงานของมหาวิทยาลัยเทคโนโลยีสุรนารี (</w:t>
      </w:r>
      <w:r w:rsidRPr="00BC1771">
        <w:rPr>
          <w:color w:val="000000" w:themeColor="text1"/>
          <w:spacing w:val="-8"/>
          <w:szCs w:val="32"/>
        </w:rPr>
        <w:t>SUT Scorecard</w:t>
      </w:r>
      <w:r w:rsidRPr="00BC1771">
        <w:rPr>
          <w:color w:val="000000" w:themeColor="text1"/>
          <w:spacing w:val="-8"/>
          <w:szCs w:val="32"/>
          <w:cs/>
        </w:rPr>
        <w:t>)</w:t>
      </w:r>
      <w:r w:rsidRPr="00BC1771">
        <w:rPr>
          <w:color w:val="000000" w:themeColor="text1"/>
          <w:spacing w:val="-8"/>
          <w:szCs w:val="32"/>
        </w:rPr>
        <w:t xml:space="preserve"> </w:t>
      </w:r>
      <w:r w:rsidRPr="00BC1771">
        <w:rPr>
          <w:rFonts w:hint="cs"/>
          <w:color w:val="000000" w:themeColor="text1"/>
          <w:spacing w:val="-8"/>
          <w:szCs w:val="32"/>
          <w:cs/>
        </w:rPr>
        <w:t>ในประเด็นที่มีความสอดคล้องกันโดยเฉพาะเรื่องที่เกี่ยวกับนักศึกษาและ</w:t>
      </w:r>
      <w:r w:rsidRPr="00BC1771">
        <w:rPr>
          <w:color w:val="000000" w:themeColor="text1"/>
          <w:spacing w:val="-8"/>
          <w:szCs w:val="32"/>
          <w:cs/>
        </w:rPr>
        <w:t>สถานภาพทางการเงิน</w:t>
      </w:r>
      <w:r w:rsidRPr="00BC1771">
        <w:rPr>
          <w:rFonts w:hint="cs"/>
          <w:color w:val="000000" w:themeColor="text1"/>
          <w:spacing w:val="-8"/>
          <w:szCs w:val="32"/>
          <w:cs/>
        </w:rPr>
        <w:t>ของโรงพยาบาลมหาวิทยาลัยเทคโนโลยีสุรนารี</w:t>
      </w:r>
    </w:p>
    <w:p w14:paraId="311AA02C" w14:textId="77777777" w:rsidR="00607B8D" w:rsidRPr="00BC1771" w:rsidRDefault="00607B8D" w:rsidP="00D83EDD">
      <w:pPr>
        <w:numPr>
          <w:ilvl w:val="0"/>
          <w:numId w:val="36"/>
        </w:numPr>
        <w:tabs>
          <w:tab w:val="left" w:pos="360"/>
          <w:tab w:val="left" w:pos="1080"/>
        </w:tabs>
        <w:spacing w:after="0" w:line="320" w:lineRule="exact"/>
        <w:ind w:left="2347"/>
        <w:jc w:val="thaiDistribute"/>
        <w:rPr>
          <w:color w:val="000000" w:themeColor="text1"/>
          <w:spacing w:val="-8"/>
          <w:szCs w:val="32"/>
        </w:rPr>
      </w:pPr>
      <w:r w:rsidRPr="00BC1771">
        <w:rPr>
          <w:rFonts w:hint="cs"/>
          <w:color w:val="000000" w:themeColor="text1"/>
          <w:spacing w:val="-8"/>
          <w:szCs w:val="32"/>
          <w:cs/>
        </w:rPr>
        <w:t>ใน</w:t>
      </w:r>
      <w:bookmarkStart w:id="3" w:name="_Hlk127178352"/>
      <w:r w:rsidRPr="00BC1771">
        <w:rPr>
          <w:color w:val="000000" w:themeColor="text1"/>
          <w:spacing w:val="-8"/>
          <w:szCs w:val="32"/>
          <w:cs/>
        </w:rPr>
        <w:t>เกณฑ์การให้คะแนนการ</w:t>
      </w:r>
      <w:r w:rsidRPr="00BC1771">
        <w:rPr>
          <w:rFonts w:hint="cs"/>
          <w:color w:val="000000" w:themeColor="text1"/>
          <w:spacing w:val="-8"/>
          <w:szCs w:val="32"/>
          <w:cs/>
        </w:rPr>
        <w:t xml:space="preserve">ติดตามผลการดำเนินงานตามมติของสภามหาวิทยาลัยและคณะกรรมการประจำสภามหาวิทยาลัย </w:t>
      </w:r>
      <w:bookmarkEnd w:id="3"/>
      <w:r w:rsidRPr="00BC1771">
        <w:rPr>
          <w:rFonts w:hint="cs"/>
          <w:color w:val="000000" w:themeColor="text1"/>
          <w:spacing w:val="-8"/>
          <w:szCs w:val="32"/>
          <w:cs/>
        </w:rPr>
        <w:t xml:space="preserve">โดยเกณฑ์การให้คะแนน ระดับ </w:t>
      </w:r>
      <w:r w:rsidRPr="00BC1771">
        <w:rPr>
          <w:color w:val="000000" w:themeColor="text1"/>
          <w:spacing w:val="-8"/>
          <w:szCs w:val="32"/>
        </w:rPr>
        <w:t xml:space="preserve">3 </w:t>
      </w:r>
      <w:r w:rsidRPr="00BC1771">
        <w:rPr>
          <w:color w:val="000000" w:themeColor="text1"/>
          <w:spacing w:val="-8"/>
          <w:szCs w:val="32"/>
        </w:rPr>
        <w:br/>
      </w:r>
      <w:r w:rsidRPr="00BC1771">
        <w:rPr>
          <w:rFonts w:hint="cs"/>
          <w:color w:val="000000" w:themeColor="text1"/>
          <w:spacing w:val="-8"/>
          <w:szCs w:val="32"/>
          <w:cs/>
        </w:rPr>
        <w:t xml:space="preserve">(3 </w:t>
      </w:r>
      <w:r w:rsidRPr="00BC1771">
        <w:rPr>
          <w:color w:val="000000" w:themeColor="text1"/>
          <w:spacing w:val="-8"/>
          <w:szCs w:val="32"/>
          <w:cs/>
        </w:rPr>
        <w:t>คะแนน</w:t>
      </w:r>
      <w:r w:rsidRPr="00BC1771">
        <w:rPr>
          <w:rFonts w:hint="cs"/>
          <w:color w:val="000000" w:themeColor="text1"/>
          <w:spacing w:val="-8"/>
          <w:szCs w:val="32"/>
          <w:cs/>
        </w:rPr>
        <w:t xml:space="preserve">) </w:t>
      </w:r>
      <w:r w:rsidRPr="00BC1771">
        <w:rPr>
          <w:color w:val="000000" w:themeColor="text1"/>
          <w:spacing w:val="-8"/>
          <w:szCs w:val="32"/>
          <w:cs/>
        </w:rPr>
        <w:t>: ดำเนินการได้ตามเป้าหมาย</w:t>
      </w:r>
      <w:r w:rsidRPr="00BC1771">
        <w:rPr>
          <w:rFonts w:hint="cs"/>
          <w:color w:val="000000" w:themeColor="text1"/>
          <w:spacing w:val="-8"/>
          <w:szCs w:val="32"/>
          <w:cs/>
        </w:rPr>
        <w:t xml:space="preserve"> อาจดำเนินการใน </w:t>
      </w:r>
      <w:r w:rsidRPr="00BC1771">
        <w:rPr>
          <w:color w:val="000000" w:themeColor="text1"/>
          <w:spacing w:val="-8"/>
          <w:szCs w:val="32"/>
        </w:rPr>
        <w:t xml:space="preserve">2 </w:t>
      </w:r>
      <w:r w:rsidRPr="00BC1771">
        <w:rPr>
          <w:rFonts w:hint="cs"/>
          <w:color w:val="000000" w:themeColor="text1"/>
          <w:spacing w:val="-8"/>
          <w:szCs w:val="32"/>
          <w:cs/>
        </w:rPr>
        <w:t>รูปแบบ คือ (</w:t>
      </w:r>
      <w:r w:rsidRPr="00BC1771">
        <w:rPr>
          <w:color w:val="000000" w:themeColor="text1"/>
          <w:spacing w:val="-8"/>
          <w:szCs w:val="32"/>
        </w:rPr>
        <w:t>1</w:t>
      </w:r>
      <w:r w:rsidRPr="00BC1771">
        <w:rPr>
          <w:rFonts w:hint="cs"/>
          <w:color w:val="000000" w:themeColor="text1"/>
          <w:spacing w:val="-8"/>
          <w:szCs w:val="32"/>
          <w:cs/>
        </w:rPr>
        <w:t>)</w:t>
      </w:r>
      <w:r w:rsidRPr="00BC1771">
        <w:rPr>
          <w:color w:val="000000" w:themeColor="text1"/>
          <w:spacing w:val="-8"/>
          <w:szCs w:val="32"/>
        </w:rPr>
        <w:t xml:space="preserve"> </w:t>
      </w:r>
      <w:r w:rsidRPr="00BC1771">
        <w:rPr>
          <w:rFonts w:hint="cs"/>
          <w:color w:val="000000" w:themeColor="text1"/>
          <w:spacing w:val="-8"/>
          <w:szCs w:val="32"/>
          <w:cs/>
        </w:rPr>
        <w:t>ตัดออกจากการติดตามในระบบติดตามและประเมินผลงานเมื่อผลการดำเนินงานได้ตามเป้าหมายจริง โดยเป็นประเด็นที่ไม่ต้องติดตามเพื่อดูผลลัพธ์และผลกระทบต่อมหาวิทยาลัยหลังจากที่ดำเนินการได้ตามเป้าหมายแล้ว และ (</w:t>
      </w:r>
      <w:r w:rsidRPr="00BC1771">
        <w:rPr>
          <w:color w:val="000000" w:themeColor="text1"/>
          <w:spacing w:val="-8"/>
          <w:szCs w:val="32"/>
        </w:rPr>
        <w:t>2</w:t>
      </w:r>
      <w:r w:rsidRPr="00BC1771">
        <w:rPr>
          <w:rFonts w:hint="cs"/>
          <w:color w:val="000000" w:themeColor="text1"/>
          <w:spacing w:val="-8"/>
          <w:szCs w:val="32"/>
          <w:cs/>
        </w:rPr>
        <w:t>)</w:t>
      </w:r>
      <w:r w:rsidRPr="00BC1771">
        <w:rPr>
          <w:color w:val="000000" w:themeColor="text1"/>
          <w:spacing w:val="-8"/>
          <w:szCs w:val="32"/>
        </w:rPr>
        <w:t xml:space="preserve"> </w:t>
      </w:r>
      <w:r w:rsidRPr="00BC1771">
        <w:rPr>
          <w:rFonts w:hint="cs"/>
          <w:color w:val="000000" w:themeColor="text1"/>
          <w:spacing w:val="-8"/>
          <w:szCs w:val="32"/>
          <w:cs/>
        </w:rPr>
        <w:t>ยังคงติดตามต่อในระบบติดตามและประเมินผลงานเพื่อดูผลลัพธ์และผลกระทบที่มีคุณค่าต่อมหาวิทยาลัยโดยเฉพาะประเด็นที่มีผลกระทบต่อมหาวิทยาลัย</w:t>
      </w:r>
      <w:r w:rsidRPr="00BC1771">
        <w:rPr>
          <w:color w:val="000000" w:themeColor="text1"/>
          <w:spacing w:val="-8"/>
          <w:szCs w:val="32"/>
        </w:rPr>
        <w:t xml:space="preserve"> </w:t>
      </w:r>
      <w:r w:rsidRPr="00BC1771">
        <w:rPr>
          <w:rFonts w:hint="cs"/>
          <w:color w:val="000000" w:themeColor="text1"/>
          <w:spacing w:val="-8"/>
          <w:szCs w:val="32"/>
          <w:cs/>
        </w:rPr>
        <w:t>ทั้งนี้ การรายงานผลและการประเมินให้ค่าคะแนนต้องสอดคล้องกับเกณฑ์การให้คะแนนด้วย</w:t>
      </w:r>
    </w:p>
    <w:p w14:paraId="657F750D" w14:textId="77777777" w:rsidR="00607B8D" w:rsidRDefault="00607B8D" w:rsidP="00D83EDD">
      <w:pPr>
        <w:numPr>
          <w:ilvl w:val="0"/>
          <w:numId w:val="36"/>
        </w:numPr>
        <w:tabs>
          <w:tab w:val="left" w:pos="360"/>
          <w:tab w:val="left" w:pos="1080"/>
        </w:tabs>
        <w:spacing w:after="0" w:line="320" w:lineRule="exact"/>
        <w:ind w:left="2347"/>
        <w:jc w:val="thaiDistribute"/>
        <w:rPr>
          <w:color w:val="000000" w:themeColor="text1"/>
          <w:spacing w:val="-8"/>
          <w:szCs w:val="32"/>
        </w:rPr>
      </w:pPr>
      <w:r w:rsidRPr="00BC1771">
        <w:rPr>
          <w:rFonts w:hint="cs"/>
          <w:color w:val="000000" w:themeColor="text1"/>
          <w:spacing w:val="-8"/>
          <w:szCs w:val="32"/>
          <w:cs/>
        </w:rPr>
        <w:t>การรายงานผลการติดตามผลการดำเนินงานของมหาวิทยาลัยควรเพิ่มเติมการวิเคราะห์ผลการดำเนินงานเพื่อหาแนวทางในการพัฒนามหาวิทยาลัยในแต่ละตัวชี้วัด นอกเหนือจากข้อมูลเชิงตัวเลข</w:t>
      </w:r>
    </w:p>
    <w:p w14:paraId="7C3C6A85" w14:textId="77777777" w:rsidR="00607B8D" w:rsidRPr="00607B8D" w:rsidRDefault="00607B8D" w:rsidP="00607B8D">
      <w:pPr>
        <w:tabs>
          <w:tab w:val="left" w:pos="1980"/>
          <w:tab w:val="left" w:pos="2340"/>
        </w:tabs>
        <w:spacing w:before="80" w:after="0" w:line="320" w:lineRule="exact"/>
        <w:ind w:left="2340" w:hanging="1620"/>
        <w:jc w:val="thaiDistribute"/>
        <w:rPr>
          <w:rFonts w:eastAsia="Times New Roman"/>
          <w:color w:val="000000"/>
          <w:szCs w:val="32"/>
        </w:rPr>
      </w:pPr>
      <w:r w:rsidRPr="00607B8D">
        <w:rPr>
          <w:rFonts w:eastAsia="Times New Roman"/>
          <w:b/>
          <w:bCs/>
          <w:color w:val="000000"/>
          <w:szCs w:val="32"/>
          <w:cs/>
        </w:rPr>
        <w:t>มติที่ประชุม</w:t>
      </w:r>
      <w:r w:rsidRPr="00607B8D">
        <w:rPr>
          <w:rFonts w:eastAsia="Times New Roman"/>
          <w:b/>
          <w:bCs/>
          <w:color w:val="000000"/>
          <w:szCs w:val="32"/>
          <w:cs/>
        </w:rPr>
        <w:tab/>
      </w:r>
      <w:r w:rsidRPr="00607B8D">
        <w:rPr>
          <w:rFonts w:eastAsia="Times New Roman"/>
          <w:color w:val="000000"/>
          <w:szCs w:val="32"/>
          <w:cs/>
        </w:rPr>
        <w:t>1)</w:t>
      </w:r>
      <w:r w:rsidRPr="00607B8D">
        <w:rPr>
          <w:rFonts w:eastAsia="Times New Roman"/>
          <w:color w:val="000000"/>
          <w:szCs w:val="32"/>
          <w:cs/>
        </w:rPr>
        <w:tab/>
      </w:r>
      <w:r w:rsidRPr="00607B8D">
        <w:rPr>
          <w:rFonts w:eastAsia="Times New Roman" w:hint="cs"/>
          <w:color w:val="000000"/>
          <w:szCs w:val="32"/>
          <w:cs/>
        </w:rPr>
        <w:t xml:space="preserve">เห็นชอบรายงานการติดตามผลการดำเนินงานของมหาวิทยาลัยเทคโนโลยีสุรนารี </w:t>
      </w:r>
      <w:r w:rsidRPr="00607B8D">
        <w:rPr>
          <w:rFonts w:eastAsia="Times New Roman"/>
          <w:color w:val="000000"/>
          <w:szCs w:val="32"/>
          <w:cs/>
        </w:rPr>
        <w:br/>
        <w:t>ณ ไตรมาส</w:t>
      </w:r>
      <w:r w:rsidRPr="00607B8D">
        <w:rPr>
          <w:rFonts w:eastAsia="Times New Roman" w:hint="cs"/>
          <w:color w:val="000000"/>
          <w:szCs w:val="32"/>
          <w:cs/>
        </w:rPr>
        <w:t>ที่</w:t>
      </w:r>
      <w:r w:rsidRPr="00607B8D">
        <w:rPr>
          <w:rFonts w:eastAsia="Times New Roman"/>
          <w:color w:val="000000"/>
          <w:szCs w:val="32"/>
          <w:cs/>
        </w:rPr>
        <w:t xml:space="preserve"> 1 ปีงบประมาณ พ.ศ. 256</w:t>
      </w:r>
      <w:r w:rsidRPr="00607B8D">
        <w:rPr>
          <w:rFonts w:eastAsia="Times New Roman" w:hint="cs"/>
          <w:color w:val="000000"/>
          <w:szCs w:val="32"/>
          <w:cs/>
        </w:rPr>
        <w:t>6</w:t>
      </w:r>
      <w:r w:rsidRPr="00607B8D">
        <w:rPr>
          <w:rFonts w:eastAsia="Times New Roman"/>
          <w:color w:val="000000"/>
          <w:szCs w:val="32"/>
          <w:cs/>
        </w:rPr>
        <w:t xml:space="preserve"> </w:t>
      </w:r>
      <w:r w:rsidRPr="00607B8D">
        <w:rPr>
          <w:rFonts w:eastAsia="Times New Roman" w:hint="cs"/>
          <w:color w:val="000000"/>
          <w:szCs w:val="32"/>
          <w:cs/>
        </w:rPr>
        <w:t>ตามที่เสนอ</w:t>
      </w:r>
    </w:p>
    <w:p w14:paraId="34CF6847" w14:textId="77777777" w:rsidR="00607B8D" w:rsidRPr="00607B8D" w:rsidRDefault="00607B8D" w:rsidP="00607B8D">
      <w:pPr>
        <w:tabs>
          <w:tab w:val="left" w:pos="1843"/>
          <w:tab w:val="left" w:pos="2410"/>
        </w:tabs>
        <w:spacing w:after="0" w:line="320" w:lineRule="exact"/>
        <w:ind w:left="2382" w:hanging="397"/>
        <w:jc w:val="thaiDistribute"/>
        <w:rPr>
          <w:rFonts w:eastAsia="Times New Roman"/>
          <w:color w:val="000000"/>
          <w:szCs w:val="32"/>
          <w:cs/>
        </w:rPr>
      </w:pPr>
      <w:r w:rsidRPr="00607B8D">
        <w:rPr>
          <w:rFonts w:eastAsia="Times New Roman" w:hint="cs"/>
          <w:color w:val="000000"/>
          <w:szCs w:val="32"/>
          <w:cs/>
        </w:rPr>
        <w:t>2</w:t>
      </w:r>
      <w:r w:rsidRPr="00607B8D">
        <w:rPr>
          <w:rFonts w:eastAsia="Times New Roman"/>
          <w:color w:val="000000"/>
          <w:szCs w:val="32"/>
          <w:cs/>
        </w:rPr>
        <w:t>)</w:t>
      </w:r>
      <w:r w:rsidRPr="00607B8D">
        <w:rPr>
          <w:rFonts w:eastAsia="Times New Roman"/>
          <w:color w:val="000000"/>
          <w:szCs w:val="32"/>
          <w:cs/>
        </w:rPr>
        <w:tab/>
      </w:r>
      <w:r w:rsidRPr="00607B8D">
        <w:rPr>
          <w:rFonts w:eastAsia="Times New Roman" w:hint="cs"/>
          <w:color w:val="000000"/>
          <w:szCs w:val="32"/>
          <w:cs/>
        </w:rPr>
        <w:t>เห็นชอบ</w:t>
      </w:r>
      <w:r w:rsidRPr="00607B8D">
        <w:rPr>
          <w:rFonts w:eastAsia="Times New Roman"/>
          <w:color w:val="000000"/>
          <w:szCs w:val="32"/>
          <w:cs/>
        </w:rPr>
        <w:t>การ</w:t>
      </w:r>
      <w:r w:rsidRPr="00607B8D">
        <w:rPr>
          <w:rFonts w:eastAsia="Times New Roman" w:hint="cs"/>
          <w:color w:val="000000"/>
          <w:szCs w:val="32"/>
          <w:cs/>
        </w:rPr>
        <w:t>ติดตามผลการดำเนินงานตามมติของสภามหาวิทยาลัยและคณะกรรมการประจำสภามหาวิทยาลัยตามข้อสังเกต/ข้อเสนอแนะ ข้อ 5)</w:t>
      </w:r>
    </w:p>
    <w:p w14:paraId="13E03E4B" w14:textId="77777777" w:rsidR="00607B8D" w:rsidRPr="00607B8D" w:rsidRDefault="00607B8D" w:rsidP="00607B8D">
      <w:pPr>
        <w:tabs>
          <w:tab w:val="left" w:pos="1843"/>
          <w:tab w:val="left" w:pos="2410"/>
        </w:tabs>
        <w:spacing w:after="0" w:line="320" w:lineRule="exact"/>
        <w:ind w:left="2382" w:hanging="397"/>
        <w:jc w:val="thaiDistribute"/>
        <w:rPr>
          <w:rFonts w:eastAsia="Times New Roman"/>
          <w:color w:val="000000"/>
          <w:szCs w:val="32"/>
        </w:rPr>
      </w:pPr>
      <w:r w:rsidRPr="00607B8D">
        <w:rPr>
          <w:rFonts w:eastAsia="Times New Roman" w:hint="cs"/>
          <w:color w:val="000000"/>
          <w:szCs w:val="32"/>
          <w:cs/>
        </w:rPr>
        <w:t>3</w:t>
      </w:r>
      <w:r w:rsidRPr="00607B8D">
        <w:rPr>
          <w:rFonts w:eastAsia="Times New Roman"/>
          <w:color w:val="000000"/>
          <w:szCs w:val="32"/>
          <w:cs/>
        </w:rPr>
        <w:t>)</w:t>
      </w:r>
      <w:r w:rsidRPr="00607B8D">
        <w:rPr>
          <w:rFonts w:eastAsia="Times New Roman"/>
          <w:color w:val="000000"/>
          <w:szCs w:val="32"/>
          <w:cs/>
        </w:rPr>
        <w:tab/>
        <w:t>ให้มหาวิทยาลัยพิจารณาดำเนินการตามข้อสังเกต/ข้อเสนอแนะต่อไป</w:t>
      </w:r>
    </w:p>
    <w:p w14:paraId="00FC5BF6" w14:textId="32E1F49E" w:rsidR="008752EB" w:rsidRPr="007D66E7" w:rsidRDefault="008752EB" w:rsidP="00D83EDD">
      <w:pPr>
        <w:pStyle w:val="ListParagraph"/>
        <w:numPr>
          <w:ilvl w:val="0"/>
          <w:numId w:val="4"/>
        </w:numPr>
        <w:tabs>
          <w:tab w:val="left" w:pos="360"/>
          <w:tab w:val="left" w:pos="1584"/>
        </w:tabs>
        <w:spacing w:before="240" w:line="340" w:lineRule="exact"/>
        <w:ind w:left="714" w:right="28" w:hanging="357"/>
        <w:contextualSpacing w:val="0"/>
        <w:rPr>
          <w:rFonts w:cs="TH SarabunPSK"/>
          <w:b/>
          <w:bCs/>
          <w:color w:val="000000" w:themeColor="text1"/>
          <w:szCs w:val="32"/>
        </w:rPr>
      </w:pPr>
      <w:r w:rsidRPr="007D66E7">
        <w:rPr>
          <w:rFonts w:cs="TH SarabunPSK"/>
          <w:b/>
          <w:bCs/>
          <w:color w:val="000000" w:themeColor="text1"/>
          <w:szCs w:val="32"/>
          <w:cs/>
        </w:rPr>
        <w:t>สรุปมติการประชุมคณะกรรมการติดตามและประเมินผลงาน มหาวิทย</w:t>
      </w:r>
      <w:r>
        <w:rPr>
          <w:rFonts w:cs="TH SarabunPSK"/>
          <w:b/>
          <w:bCs/>
          <w:color w:val="000000" w:themeColor="text1"/>
          <w:szCs w:val="32"/>
          <w:cs/>
        </w:rPr>
        <w:t xml:space="preserve">าลัยเทคโนโลยีสุรนารี </w:t>
      </w:r>
      <w:r>
        <w:rPr>
          <w:rFonts w:cs="TH SarabunPSK"/>
          <w:b/>
          <w:bCs/>
          <w:color w:val="000000" w:themeColor="text1"/>
          <w:szCs w:val="32"/>
          <w:cs/>
        </w:rPr>
        <w:br/>
        <w:t xml:space="preserve">ครั้งที่ </w:t>
      </w:r>
      <w:r w:rsidR="00607B8D">
        <w:rPr>
          <w:rFonts w:cs="TH SarabunPSK" w:hint="cs"/>
          <w:b/>
          <w:bCs/>
          <w:color w:val="000000" w:themeColor="text1"/>
          <w:szCs w:val="32"/>
          <w:cs/>
        </w:rPr>
        <w:t>2</w:t>
      </w:r>
      <w:r>
        <w:rPr>
          <w:rFonts w:cs="TH SarabunPSK"/>
          <w:b/>
          <w:bCs/>
          <w:color w:val="000000" w:themeColor="text1"/>
          <w:szCs w:val="32"/>
          <w:cs/>
        </w:rPr>
        <w:t>/25</w:t>
      </w:r>
      <w:r w:rsidR="00607B8D">
        <w:rPr>
          <w:rFonts w:cs="TH SarabunPSK" w:hint="cs"/>
          <w:b/>
          <w:bCs/>
          <w:color w:val="000000" w:themeColor="text1"/>
          <w:szCs w:val="32"/>
          <w:cs/>
        </w:rPr>
        <w:t>66</w:t>
      </w:r>
      <w:r w:rsidRPr="007D66E7">
        <w:rPr>
          <w:rFonts w:cs="TH SarabunPSK"/>
          <w:b/>
          <w:bCs/>
          <w:color w:val="000000" w:themeColor="text1"/>
          <w:szCs w:val="32"/>
          <w:cs/>
        </w:rPr>
        <w:t xml:space="preserve"> (</w:t>
      </w:r>
      <w:r w:rsidR="00607B8D" w:rsidRPr="00607B8D">
        <w:rPr>
          <w:rFonts w:cs="TH SarabunPSK"/>
          <w:b/>
          <w:bCs/>
          <w:color w:val="000000" w:themeColor="text1"/>
          <w:szCs w:val="32"/>
          <w:cs/>
        </w:rPr>
        <w:t>วัน</w:t>
      </w:r>
      <w:r w:rsidR="00607B8D" w:rsidRPr="00607B8D">
        <w:rPr>
          <w:rFonts w:cs="TH SarabunPSK" w:hint="cs"/>
          <w:b/>
          <w:bCs/>
          <w:color w:val="000000" w:themeColor="text1"/>
          <w:szCs w:val="32"/>
          <w:cs/>
        </w:rPr>
        <w:t>อังคารที่ 2 พฤษภาคม พ.ศ. 2566</w:t>
      </w:r>
      <w:r w:rsidRPr="007D66E7">
        <w:rPr>
          <w:rFonts w:cs="TH SarabunPSK"/>
          <w:b/>
          <w:bCs/>
          <w:color w:val="000000" w:themeColor="text1"/>
          <w:szCs w:val="32"/>
          <w:cs/>
        </w:rPr>
        <w:t>)</w:t>
      </w:r>
    </w:p>
    <w:p w14:paraId="32AE96AE" w14:textId="26D00A20" w:rsidR="00607B8D" w:rsidRDefault="008752EB" w:rsidP="00607B8D">
      <w:pPr>
        <w:spacing w:after="0" w:line="340" w:lineRule="exact"/>
        <w:ind w:left="1890" w:hanging="1181"/>
        <w:jc w:val="thaiDistribute"/>
        <w:rPr>
          <w:rFonts w:asciiTheme="minorHAnsi" w:hAnsiTheme="minorHAnsi"/>
          <w:b/>
          <w:bCs/>
          <w:color w:val="000000" w:themeColor="text1"/>
          <w:spacing w:val="-6"/>
          <w:szCs w:val="32"/>
        </w:rPr>
      </w:pPr>
      <w:r w:rsidRPr="007D66E7">
        <w:rPr>
          <w:b/>
          <w:bCs/>
          <w:color w:val="000000" w:themeColor="text1"/>
          <w:szCs w:val="32"/>
          <w:cs/>
        </w:rPr>
        <w:t xml:space="preserve">วาระที่ </w:t>
      </w:r>
      <w:r w:rsidR="00607B8D">
        <w:rPr>
          <w:rFonts w:hint="cs"/>
          <w:b/>
          <w:bCs/>
          <w:color w:val="000000" w:themeColor="text1"/>
          <w:szCs w:val="32"/>
          <w:cs/>
        </w:rPr>
        <w:t>4</w:t>
      </w:r>
      <w:r>
        <w:rPr>
          <w:rFonts w:hint="cs"/>
          <w:b/>
          <w:bCs/>
          <w:color w:val="000000" w:themeColor="text1"/>
          <w:szCs w:val="32"/>
          <w:cs/>
        </w:rPr>
        <w:t>.1</w:t>
      </w:r>
      <w:r w:rsidR="00607B8D">
        <w:rPr>
          <w:b/>
          <w:bCs/>
          <w:color w:val="000000" w:themeColor="text1"/>
          <w:szCs w:val="32"/>
          <w:cs/>
        </w:rPr>
        <w:tab/>
      </w:r>
      <w:r w:rsidR="00607B8D" w:rsidRPr="00607B8D">
        <w:rPr>
          <w:rFonts w:ascii="TH SarabunPSK Bold" w:eastAsia="Calibri" w:hAnsi="TH SarabunPSK Bold" w:hint="cs"/>
          <w:b/>
          <w:bCs/>
          <w:spacing w:val="-6"/>
          <w:szCs w:val="32"/>
          <w:cs/>
        </w:rPr>
        <w:t xml:space="preserve">ขอความเห็นชอบ (ร่าง) รายงานการติดตามและประเมินผลงาน มหาวิทยาลัยเทคโนโลยีสุรนารี ในรอบครึ่งแรกของปีงบประมาณ พ.ศ. 2566 </w:t>
      </w:r>
      <w:r w:rsidR="00607B8D" w:rsidRPr="00607B8D">
        <w:rPr>
          <w:rFonts w:ascii="TH SarabunPSK Bold" w:eastAsia="Calibri" w:hAnsi="TH SarabunPSK Bold"/>
          <w:b/>
          <w:bCs/>
          <w:spacing w:val="-6"/>
          <w:szCs w:val="32"/>
          <w:cs/>
        </w:rPr>
        <w:t>(</w:t>
      </w:r>
      <w:r w:rsidR="00607B8D" w:rsidRPr="00607B8D">
        <w:rPr>
          <w:rFonts w:ascii="TH SarabunPSK Bold" w:eastAsia="Calibri" w:hAnsi="TH SarabunPSK Bold"/>
          <w:b/>
          <w:bCs/>
          <w:spacing w:val="-6"/>
          <w:szCs w:val="32"/>
        </w:rPr>
        <w:t xml:space="preserve">1 </w:t>
      </w:r>
      <w:r w:rsidR="00607B8D" w:rsidRPr="00607B8D">
        <w:rPr>
          <w:rFonts w:ascii="TH SarabunPSK Bold" w:eastAsia="Calibri" w:hAnsi="TH SarabunPSK Bold"/>
          <w:b/>
          <w:bCs/>
          <w:spacing w:val="-6"/>
          <w:szCs w:val="32"/>
          <w:cs/>
        </w:rPr>
        <w:t xml:space="preserve">ตุลาคม พ.ศ. </w:t>
      </w:r>
      <w:r w:rsidR="00607B8D" w:rsidRPr="00607B8D">
        <w:rPr>
          <w:rFonts w:ascii="TH SarabunPSK Bold" w:eastAsia="Calibri" w:hAnsi="TH SarabunPSK Bold"/>
          <w:b/>
          <w:bCs/>
          <w:spacing w:val="-6"/>
          <w:szCs w:val="32"/>
        </w:rPr>
        <w:t>2565</w:t>
      </w:r>
      <w:r w:rsidR="00607B8D" w:rsidRPr="00607B8D">
        <w:rPr>
          <w:rFonts w:ascii="TH SarabunPSK Bold" w:eastAsia="Calibri" w:hAnsi="TH SarabunPSK Bold"/>
          <w:b/>
          <w:bCs/>
          <w:spacing w:val="-6"/>
          <w:szCs w:val="32"/>
          <w:cs/>
        </w:rPr>
        <w:t>-</w:t>
      </w:r>
      <w:r w:rsidR="00607B8D" w:rsidRPr="00607B8D">
        <w:rPr>
          <w:rFonts w:ascii="TH SarabunPSK Bold" w:eastAsia="Calibri" w:hAnsi="TH SarabunPSK Bold"/>
          <w:b/>
          <w:bCs/>
          <w:spacing w:val="-6"/>
          <w:szCs w:val="32"/>
        </w:rPr>
        <w:t xml:space="preserve">31 </w:t>
      </w:r>
      <w:r w:rsidR="00607B8D" w:rsidRPr="00607B8D">
        <w:rPr>
          <w:rFonts w:ascii="TH SarabunPSK Bold" w:eastAsia="Calibri" w:hAnsi="TH SarabunPSK Bold"/>
          <w:b/>
          <w:bCs/>
          <w:spacing w:val="-6"/>
          <w:szCs w:val="32"/>
          <w:cs/>
        </w:rPr>
        <w:t xml:space="preserve">มีนาคม พ.ศ. </w:t>
      </w:r>
      <w:r w:rsidR="00607B8D" w:rsidRPr="00607B8D">
        <w:rPr>
          <w:rFonts w:ascii="TH SarabunPSK Bold" w:eastAsia="Calibri" w:hAnsi="TH SarabunPSK Bold"/>
          <w:b/>
          <w:bCs/>
          <w:spacing w:val="-6"/>
          <w:szCs w:val="32"/>
        </w:rPr>
        <w:t>2566</w:t>
      </w:r>
      <w:r w:rsidR="00607B8D" w:rsidRPr="00607B8D">
        <w:rPr>
          <w:rFonts w:ascii="TH SarabunPSK Bold" w:eastAsia="Calibri" w:hAnsi="TH SarabunPSK Bold"/>
          <w:b/>
          <w:bCs/>
          <w:spacing w:val="-6"/>
          <w:szCs w:val="32"/>
          <w:cs/>
        </w:rPr>
        <w:t>)</w:t>
      </w:r>
    </w:p>
    <w:p w14:paraId="1C09F230" w14:textId="77777777" w:rsidR="00607B8D" w:rsidRPr="00607B8D" w:rsidRDefault="00607B8D" w:rsidP="00607B8D">
      <w:pPr>
        <w:spacing w:after="0" w:line="320" w:lineRule="exact"/>
        <w:ind w:left="720"/>
        <w:contextualSpacing/>
        <w:jc w:val="thaiDistribute"/>
        <w:rPr>
          <w:rFonts w:eastAsia="Calibri"/>
          <w:b/>
          <w:bCs/>
          <w:color w:val="000000"/>
          <w:szCs w:val="32"/>
        </w:rPr>
      </w:pPr>
      <w:r w:rsidRPr="00607B8D">
        <w:rPr>
          <w:rFonts w:eastAsia="Calibri" w:hint="cs"/>
          <w:b/>
          <w:bCs/>
          <w:color w:val="000000"/>
          <w:szCs w:val="32"/>
          <w:cs/>
        </w:rPr>
        <w:t>ข้อสังเกต/ข้อเสนอแนะ</w:t>
      </w:r>
    </w:p>
    <w:p w14:paraId="449CE41E" w14:textId="77777777" w:rsidR="00607B8D" w:rsidRPr="00607B8D" w:rsidRDefault="00607B8D" w:rsidP="00D83EDD">
      <w:pPr>
        <w:numPr>
          <w:ilvl w:val="0"/>
          <w:numId w:val="37"/>
        </w:numPr>
        <w:tabs>
          <w:tab w:val="left" w:pos="360"/>
          <w:tab w:val="left" w:pos="1080"/>
        </w:tabs>
        <w:spacing w:after="0" w:line="320" w:lineRule="exact"/>
        <w:ind w:left="2347"/>
        <w:jc w:val="thaiDistribute"/>
        <w:rPr>
          <w:rFonts w:eastAsia="Times New Roman"/>
          <w:color w:val="000000"/>
          <w:spacing w:val="-8"/>
          <w:szCs w:val="32"/>
        </w:rPr>
      </w:pPr>
      <w:bookmarkStart w:id="4" w:name="_Hlk118803845"/>
      <w:r w:rsidRPr="00607B8D">
        <w:rPr>
          <w:rFonts w:eastAsia="Times New Roman"/>
          <w:color w:val="000000"/>
          <w:spacing w:val="-8"/>
          <w:szCs w:val="32"/>
          <w:cs/>
        </w:rPr>
        <w:t xml:space="preserve">การรายงานผลในเป้าหมายของอธิการบดีและ </w:t>
      </w:r>
      <w:r w:rsidRPr="00607B8D">
        <w:rPr>
          <w:rFonts w:eastAsia="Times New Roman"/>
          <w:color w:val="000000"/>
          <w:spacing w:val="-8"/>
          <w:szCs w:val="32"/>
        </w:rPr>
        <w:t>SUT</w:t>
      </w:r>
      <w:r w:rsidRPr="00607B8D">
        <w:rPr>
          <w:rFonts w:eastAsia="Times New Roman"/>
          <w:color w:val="000000"/>
          <w:spacing w:val="-8"/>
          <w:szCs w:val="32"/>
          <w:cs/>
        </w:rPr>
        <w:t xml:space="preserve"> </w:t>
      </w:r>
      <w:bookmarkStart w:id="5" w:name="_Hlk133937483"/>
      <w:r w:rsidRPr="00607B8D">
        <w:rPr>
          <w:rFonts w:eastAsia="Times New Roman"/>
          <w:color w:val="000000"/>
          <w:spacing w:val="-8"/>
          <w:szCs w:val="32"/>
        </w:rPr>
        <w:t xml:space="preserve">Scorecard </w:t>
      </w:r>
      <w:r w:rsidRPr="00607B8D">
        <w:rPr>
          <w:rFonts w:eastAsia="Times New Roman"/>
          <w:color w:val="000000"/>
          <w:spacing w:val="-8"/>
          <w:szCs w:val="32"/>
          <w:cs/>
        </w:rPr>
        <w:t>มหาวิทยาลัยควรดำเนินการเพิ่มเติมดังนี้</w:t>
      </w:r>
    </w:p>
    <w:bookmarkEnd w:id="5"/>
    <w:p w14:paraId="51E83414" w14:textId="77777777" w:rsidR="00607B8D" w:rsidRPr="00607B8D" w:rsidRDefault="00607B8D" w:rsidP="00607B8D">
      <w:pPr>
        <w:numPr>
          <w:ilvl w:val="1"/>
          <w:numId w:val="29"/>
        </w:numPr>
        <w:spacing w:after="0" w:line="320" w:lineRule="exact"/>
        <w:ind w:left="2779" w:hanging="454"/>
        <w:contextualSpacing/>
        <w:jc w:val="thaiDistribute"/>
        <w:rPr>
          <w:rFonts w:eastAsia="Calibri"/>
          <w:color w:val="000000"/>
          <w:spacing w:val="-14"/>
          <w:szCs w:val="32"/>
        </w:rPr>
      </w:pPr>
      <w:r w:rsidRPr="00607B8D">
        <w:rPr>
          <w:rFonts w:eastAsia="Calibri"/>
          <w:color w:val="000000"/>
          <w:spacing w:val="-8"/>
          <w:szCs w:val="32"/>
          <w:cs/>
        </w:rPr>
        <w:t>ม</w:t>
      </w:r>
      <w:r w:rsidRPr="00607B8D">
        <w:rPr>
          <w:rFonts w:eastAsia="Calibri"/>
          <w:color w:val="000000"/>
          <w:spacing w:val="-14"/>
          <w:szCs w:val="32"/>
          <w:cs/>
        </w:rPr>
        <w:t xml:space="preserve">หาวิทยาลัยควรนำเสนอข้อมูลเพิ่มเติมเกี่ยวกับความเชื่อมโยงระหว่างเป้าหมายของอธิการบดีกับ </w:t>
      </w:r>
      <w:r w:rsidRPr="00607B8D">
        <w:rPr>
          <w:rFonts w:eastAsia="Calibri"/>
          <w:color w:val="000000"/>
          <w:spacing w:val="-14"/>
          <w:szCs w:val="32"/>
        </w:rPr>
        <w:t>SUT</w:t>
      </w:r>
      <w:r w:rsidRPr="00607B8D">
        <w:rPr>
          <w:rFonts w:eastAsia="Calibri"/>
          <w:color w:val="000000"/>
          <w:spacing w:val="-14"/>
          <w:szCs w:val="32"/>
          <w:cs/>
        </w:rPr>
        <w:t xml:space="preserve"> </w:t>
      </w:r>
      <w:r w:rsidRPr="00607B8D">
        <w:rPr>
          <w:rFonts w:eastAsia="Calibri"/>
          <w:color w:val="000000"/>
          <w:spacing w:val="-14"/>
          <w:szCs w:val="32"/>
        </w:rPr>
        <w:t xml:space="preserve">Scorecard </w:t>
      </w:r>
      <w:r w:rsidRPr="00607B8D">
        <w:rPr>
          <w:rFonts w:eastAsia="Calibri"/>
          <w:color w:val="000000"/>
          <w:spacing w:val="-14"/>
          <w:szCs w:val="32"/>
          <w:cs/>
        </w:rPr>
        <w:t xml:space="preserve">เช่น </w:t>
      </w:r>
      <w:r w:rsidRPr="00607B8D">
        <w:rPr>
          <w:rFonts w:eastAsia="Calibri"/>
          <w:color w:val="000000"/>
          <w:spacing w:val="-14"/>
          <w:szCs w:val="32"/>
          <w:u w:val="single"/>
          <w:cs/>
        </w:rPr>
        <w:t>เป้าหมายที่ 3</w:t>
      </w:r>
      <w:r w:rsidRPr="00607B8D">
        <w:rPr>
          <w:rFonts w:eastAsia="Calibri"/>
          <w:color w:val="000000"/>
          <w:spacing w:val="-14"/>
          <w:szCs w:val="32"/>
        </w:rPr>
        <w:t xml:space="preserve"> </w:t>
      </w:r>
      <w:r w:rsidRPr="00607B8D">
        <w:rPr>
          <w:rFonts w:eastAsia="Calibri"/>
          <w:color w:val="000000"/>
          <w:spacing w:val="-14"/>
          <w:szCs w:val="32"/>
          <w:cs/>
        </w:rPr>
        <w:t xml:space="preserve">ความสามารถในการหารายได้เพื่อการพึ่งพาตนเองด้านงบประมาณ มีความเชื่อมโยงกับตัวชี้วัด </w:t>
      </w:r>
      <w:r w:rsidRPr="00607B8D">
        <w:rPr>
          <w:rFonts w:eastAsia="Calibri"/>
          <w:color w:val="000000"/>
          <w:spacing w:val="-14"/>
          <w:szCs w:val="32"/>
        </w:rPr>
        <w:t>SUT</w:t>
      </w:r>
      <w:r w:rsidRPr="00607B8D">
        <w:rPr>
          <w:rFonts w:eastAsia="Calibri"/>
          <w:color w:val="000000"/>
          <w:spacing w:val="-14"/>
          <w:szCs w:val="32"/>
          <w:cs/>
        </w:rPr>
        <w:t xml:space="preserve"> </w:t>
      </w:r>
      <w:r w:rsidRPr="00607B8D">
        <w:rPr>
          <w:rFonts w:eastAsia="Calibri"/>
          <w:color w:val="000000"/>
          <w:spacing w:val="-14"/>
          <w:szCs w:val="32"/>
        </w:rPr>
        <w:t xml:space="preserve">Scorecard </w:t>
      </w:r>
      <w:r w:rsidRPr="00607B8D">
        <w:rPr>
          <w:rFonts w:eastAsia="Calibri"/>
          <w:color w:val="000000"/>
          <w:spacing w:val="-14"/>
          <w:szCs w:val="32"/>
          <w:cs/>
        </w:rPr>
        <w:t>ใน</w:t>
      </w:r>
      <w:r w:rsidRPr="00607B8D">
        <w:rPr>
          <w:rFonts w:eastAsia="Calibri"/>
          <w:color w:val="000000"/>
          <w:spacing w:val="-14"/>
          <w:szCs w:val="32"/>
          <w:u w:val="single"/>
          <w:cs/>
        </w:rPr>
        <w:t>ตัวชี้วัดที่ 1</w:t>
      </w:r>
      <w:r w:rsidRPr="00607B8D">
        <w:rPr>
          <w:rFonts w:eastAsia="Calibri"/>
          <w:color w:val="000000"/>
          <w:spacing w:val="-14"/>
          <w:szCs w:val="32"/>
          <w:cs/>
        </w:rPr>
        <w:t xml:space="preserve"> เพิ่มรายได้</w:t>
      </w:r>
      <w:r w:rsidRPr="00607B8D">
        <w:rPr>
          <w:rFonts w:eastAsia="Calibri"/>
          <w:color w:val="000000"/>
          <w:spacing w:val="-14"/>
          <w:szCs w:val="32"/>
        </w:rPr>
        <w:t xml:space="preserve"> (</w:t>
      </w:r>
      <w:r w:rsidRPr="00607B8D">
        <w:rPr>
          <w:rFonts w:eastAsia="Calibri"/>
          <w:color w:val="000000"/>
          <w:spacing w:val="-14"/>
          <w:szCs w:val="32"/>
          <w:cs/>
        </w:rPr>
        <w:t>ตัวชี้วัดย่อยที่ 1.1, 1.2, 1.3</w:t>
      </w:r>
      <w:r w:rsidRPr="00607B8D">
        <w:rPr>
          <w:rFonts w:eastAsia="Calibri"/>
          <w:color w:val="000000"/>
          <w:spacing w:val="-14"/>
          <w:szCs w:val="32"/>
        </w:rPr>
        <w:t xml:space="preserve">) </w:t>
      </w:r>
      <w:r w:rsidRPr="00607B8D">
        <w:rPr>
          <w:rFonts w:eastAsia="Calibri"/>
          <w:color w:val="000000"/>
          <w:spacing w:val="-14"/>
          <w:szCs w:val="32"/>
          <w:cs/>
        </w:rPr>
        <w:t>หรือไม่ อย่างไร เป็นต้น</w:t>
      </w:r>
    </w:p>
    <w:p w14:paraId="5422D3A8" w14:textId="77777777" w:rsidR="00607B8D" w:rsidRPr="00607B8D" w:rsidRDefault="00607B8D" w:rsidP="00607B8D">
      <w:pPr>
        <w:numPr>
          <w:ilvl w:val="1"/>
          <w:numId w:val="29"/>
        </w:numPr>
        <w:spacing w:after="0" w:line="320" w:lineRule="exact"/>
        <w:ind w:left="2779" w:hanging="454"/>
        <w:contextualSpacing/>
        <w:jc w:val="thaiDistribute"/>
        <w:rPr>
          <w:rFonts w:eastAsia="Calibri"/>
          <w:color w:val="000000"/>
          <w:spacing w:val="-8"/>
          <w:szCs w:val="32"/>
        </w:rPr>
      </w:pPr>
      <w:r w:rsidRPr="00607B8D">
        <w:rPr>
          <w:rFonts w:eastAsia="Calibri"/>
          <w:color w:val="000000"/>
          <w:spacing w:val="-8"/>
          <w:szCs w:val="32"/>
          <w:cs/>
        </w:rPr>
        <w:t>มหาวิทยาลัย</w:t>
      </w:r>
      <w:r w:rsidRPr="00607B8D">
        <w:rPr>
          <w:rFonts w:eastAsia="Calibri"/>
          <w:color w:val="000000"/>
          <w:szCs w:val="32"/>
          <w:cs/>
        </w:rPr>
        <w:t xml:space="preserve">ควรนำเสนอข้อมูลให้เห็นการ </w:t>
      </w:r>
      <w:r w:rsidRPr="00607B8D">
        <w:rPr>
          <w:rFonts w:eastAsia="Calibri"/>
          <w:color w:val="000000"/>
          <w:szCs w:val="32"/>
        </w:rPr>
        <w:t>Alignment</w:t>
      </w:r>
      <w:r w:rsidRPr="00607B8D">
        <w:rPr>
          <w:rFonts w:eastAsia="Calibri"/>
          <w:color w:val="000000"/>
          <w:szCs w:val="32"/>
          <w:cs/>
        </w:rPr>
        <w:t xml:space="preserve"> ระหว่างตัวชี้วัดใน </w:t>
      </w:r>
      <w:r w:rsidRPr="00607B8D">
        <w:rPr>
          <w:rFonts w:eastAsia="Calibri"/>
          <w:color w:val="000000"/>
          <w:szCs w:val="32"/>
        </w:rPr>
        <w:br/>
      </w:r>
      <w:r w:rsidRPr="00607B8D">
        <w:rPr>
          <w:rFonts w:eastAsia="Calibri"/>
          <w:color w:val="000000"/>
          <w:spacing w:val="-8"/>
          <w:szCs w:val="32"/>
        </w:rPr>
        <w:t>SUT</w:t>
      </w:r>
      <w:r w:rsidRPr="00607B8D">
        <w:rPr>
          <w:rFonts w:eastAsia="Calibri"/>
          <w:color w:val="000000"/>
          <w:spacing w:val="-8"/>
          <w:szCs w:val="32"/>
          <w:cs/>
        </w:rPr>
        <w:t xml:space="preserve"> </w:t>
      </w:r>
      <w:r w:rsidRPr="00607B8D">
        <w:rPr>
          <w:rFonts w:eastAsia="Calibri"/>
          <w:color w:val="000000"/>
          <w:spacing w:val="-8"/>
          <w:szCs w:val="32"/>
        </w:rPr>
        <w:t xml:space="preserve">Scorecard </w:t>
      </w:r>
      <w:r w:rsidRPr="00607B8D">
        <w:rPr>
          <w:rFonts w:eastAsia="Calibri"/>
          <w:color w:val="000000"/>
          <w:spacing w:val="-8"/>
          <w:szCs w:val="32"/>
          <w:cs/>
        </w:rPr>
        <w:t xml:space="preserve">กับนโยบายเชิงรุกของมหาวิทยาลัย เช่น นโยบายการเรียนรู้ตลอดชีวิต มีการ </w:t>
      </w:r>
      <w:r w:rsidRPr="00607B8D">
        <w:rPr>
          <w:rFonts w:eastAsia="Calibri"/>
          <w:color w:val="000000"/>
          <w:spacing w:val="-8"/>
          <w:szCs w:val="32"/>
        </w:rPr>
        <w:t>Alignment</w:t>
      </w:r>
      <w:r w:rsidRPr="00607B8D">
        <w:rPr>
          <w:rFonts w:eastAsia="Calibri"/>
          <w:color w:val="000000"/>
          <w:spacing w:val="-8"/>
          <w:szCs w:val="32"/>
          <w:cs/>
        </w:rPr>
        <w:t xml:space="preserve"> กับตัวชี้วัดใน </w:t>
      </w:r>
      <w:r w:rsidRPr="00607B8D">
        <w:rPr>
          <w:rFonts w:eastAsia="Calibri"/>
          <w:color w:val="000000"/>
          <w:spacing w:val="-8"/>
          <w:szCs w:val="32"/>
        </w:rPr>
        <w:t>SUT</w:t>
      </w:r>
      <w:r w:rsidRPr="00607B8D">
        <w:rPr>
          <w:rFonts w:eastAsia="Calibri"/>
          <w:color w:val="000000"/>
          <w:spacing w:val="-8"/>
          <w:szCs w:val="32"/>
          <w:cs/>
        </w:rPr>
        <w:t xml:space="preserve"> </w:t>
      </w:r>
      <w:r w:rsidRPr="00607B8D">
        <w:rPr>
          <w:rFonts w:eastAsia="Calibri"/>
          <w:color w:val="000000"/>
          <w:spacing w:val="-8"/>
          <w:szCs w:val="32"/>
        </w:rPr>
        <w:t xml:space="preserve">Scorecard </w:t>
      </w:r>
      <w:r w:rsidRPr="00607B8D">
        <w:rPr>
          <w:rFonts w:eastAsia="Calibri"/>
          <w:color w:val="000000"/>
          <w:spacing w:val="-8"/>
          <w:szCs w:val="32"/>
          <w:cs/>
        </w:rPr>
        <w:t>อะไรบ้าง เป็นต้น</w:t>
      </w:r>
    </w:p>
    <w:p w14:paraId="571EBF8D" w14:textId="77777777" w:rsidR="00607B8D" w:rsidRPr="00607B8D" w:rsidRDefault="00607B8D" w:rsidP="00607B8D">
      <w:pPr>
        <w:numPr>
          <w:ilvl w:val="1"/>
          <w:numId w:val="29"/>
        </w:numPr>
        <w:spacing w:after="0" w:line="320" w:lineRule="exact"/>
        <w:ind w:left="2779" w:hanging="454"/>
        <w:contextualSpacing/>
        <w:jc w:val="thaiDistribute"/>
        <w:rPr>
          <w:rFonts w:eastAsia="Calibri"/>
          <w:color w:val="000000"/>
          <w:spacing w:val="-6"/>
          <w:szCs w:val="32"/>
        </w:rPr>
      </w:pPr>
      <w:r w:rsidRPr="00607B8D">
        <w:rPr>
          <w:rFonts w:eastAsia="Calibri"/>
          <w:color w:val="000000"/>
          <w:spacing w:val="-6"/>
          <w:szCs w:val="32"/>
          <w:cs/>
        </w:rPr>
        <w:t>การ</w:t>
      </w:r>
      <w:r w:rsidRPr="00607B8D">
        <w:rPr>
          <w:rFonts w:eastAsia="Calibri"/>
          <w:color w:val="000000"/>
          <w:spacing w:val="-8"/>
          <w:szCs w:val="32"/>
          <w:cs/>
        </w:rPr>
        <w:t>กำหนด</w:t>
      </w:r>
      <w:r w:rsidRPr="00607B8D">
        <w:rPr>
          <w:rFonts w:eastAsia="Calibri"/>
          <w:color w:val="000000"/>
          <w:spacing w:val="-6"/>
          <w:szCs w:val="32"/>
          <w:cs/>
        </w:rPr>
        <w:t xml:space="preserve">ตัวชี้วัดในปีถัดไปมหาวิทยาลัยอาจพิจารณาทบทวนสัดส่วนค่าน้ำหนักตัวชี้วัด </w:t>
      </w:r>
      <w:r w:rsidRPr="00607B8D">
        <w:rPr>
          <w:rFonts w:eastAsia="Calibri"/>
          <w:color w:val="000000"/>
          <w:spacing w:val="-6"/>
          <w:szCs w:val="32"/>
        </w:rPr>
        <w:t xml:space="preserve">SUT Scorecard </w:t>
      </w:r>
      <w:r w:rsidRPr="00607B8D">
        <w:rPr>
          <w:rFonts w:eastAsia="Calibri"/>
          <w:color w:val="000000"/>
          <w:spacing w:val="-6"/>
          <w:szCs w:val="32"/>
          <w:cs/>
        </w:rPr>
        <w:t>ใน</w:t>
      </w:r>
      <w:r w:rsidRPr="00607B8D">
        <w:rPr>
          <w:rFonts w:eastAsia="Calibri"/>
          <w:color w:val="000000"/>
          <w:spacing w:val="-6"/>
          <w:szCs w:val="32"/>
          <w:u w:val="single"/>
          <w:cs/>
        </w:rPr>
        <w:t>ตัวชี้วัดที่ 1</w:t>
      </w:r>
      <w:r w:rsidRPr="00607B8D">
        <w:rPr>
          <w:rFonts w:eastAsia="Calibri"/>
          <w:color w:val="000000"/>
          <w:spacing w:val="-6"/>
          <w:szCs w:val="32"/>
          <w:cs/>
        </w:rPr>
        <w:t xml:space="preserve"> เพิ่มรายได้ และ</w:t>
      </w:r>
      <w:r w:rsidRPr="00607B8D">
        <w:rPr>
          <w:rFonts w:eastAsia="Calibri"/>
          <w:color w:val="000000"/>
          <w:spacing w:val="-6"/>
          <w:szCs w:val="32"/>
          <w:u w:val="single"/>
          <w:cs/>
        </w:rPr>
        <w:t>ตัวชี้วัดที่ 2</w:t>
      </w:r>
      <w:r w:rsidRPr="00607B8D">
        <w:rPr>
          <w:rFonts w:eastAsia="Calibri"/>
          <w:color w:val="000000"/>
          <w:spacing w:val="-6"/>
          <w:szCs w:val="32"/>
          <w:cs/>
        </w:rPr>
        <w:t xml:space="preserve"> กำไร/ขาดทุนจากการดำเนินงานของหน่วยวิสาหกิจ ซึ่งอาจให้ค่าน้ำหนัก</w:t>
      </w:r>
      <w:r w:rsidRPr="00607B8D">
        <w:rPr>
          <w:rFonts w:eastAsia="Calibri"/>
          <w:color w:val="000000"/>
          <w:spacing w:val="-6"/>
          <w:szCs w:val="32"/>
          <w:cs/>
        </w:rPr>
        <w:br/>
        <w:t>ไม่เท่ากันตามสัดส่วนรายได้ของแต่ละตัวชี้วัดย่อย</w:t>
      </w:r>
    </w:p>
    <w:p w14:paraId="51A77729" w14:textId="77777777" w:rsidR="00607B8D" w:rsidRPr="00607B8D" w:rsidRDefault="00607B8D" w:rsidP="00D83EDD">
      <w:pPr>
        <w:numPr>
          <w:ilvl w:val="1"/>
          <w:numId w:val="29"/>
        </w:numPr>
        <w:spacing w:after="0" w:line="320" w:lineRule="exact"/>
        <w:ind w:left="2779" w:hanging="454"/>
        <w:contextualSpacing/>
        <w:jc w:val="thaiDistribute"/>
        <w:rPr>
          <w:rFonts w:eastAsia="Calibri"/>
          <w:color w:val="000000"/>
          <w:spacing w:val="-6"/>
          <w:szCs w:val="32"/>
        </w:rPr>
      </w:pPr>
      <w:r w:rsidRPr="00607B8D">
        <w:rPr>
          <w:rFonts w:eastAsia="Calibri"/>
          <w:color w:val="000000"/>
          <w:spacing w:val="-8"/>
          <w:szCs w:val="32"/>
          <w:cs/>
        </w:rPr>
        <w:lastRenderedPageBreak/>
        <w:t>มหาวิทยาลัย</w:t>
      </w:r>
      <w:r w:rsidRPr="00607B8D">
        <w:rPr>
          <w:rFonts w:eastAsia="Calibri"/>
          <w:color w:val="000000"/>
          <w:spacing w:val="-6"/>
          <w:szCs w:val="32"/>
          <w:cs/>
        </w:rPr>
        <w:t>ควรรายงานข้อมูลเพิ่มเติม</w:t>
      </w:r>
      <w:r w:rsidRPr="00607B8D">
        <w:rPr>
          <w:rFonts w:eastAsia="Calibri"/>
          <w:color w:val="000000"/>
          <w:spacing w:val="-10"/>
          <w:szCs w:val="32"/>
          <w:cs/>
        </w:rPr>
        <w:t xml:space="preserve">ใน </w:t>
      </w:r>
      <w:r w:rsidRPr="00607B8D">
        <w:rPr>
          <w:rFonts w:eastAsia="Calibri"/>
          <w:color w:val="000000"/>
          <w:spacing w:val="-10"/>
          <w:szCs w:val="32"/>
        </w:rPr>
        <w:t>SUT</w:t>
      </w:r>
      <w:r w:rsidRPr="00607B8D">
        <w:rPr>
          <w:rFonts w:eastAsia="Calibri"/>
          <w:color w:val="000000"/>
          <w:spacing w:val="-10"/>
          <w:szCs w:val="32"/>
          <w:cs/>
        </w:rPr>
        <w:t xml:space="preserve"> </w:t>
      </w:r>
      <w:r w:rsidRPr="00607B8D">
        <w:rPr>
          <w:rFonts w:eastAsia="Calibri"/>
          <w:color w:val="000000"/>
          <w:spacing w:val="-10"/>
          <w:szCs w:val="32"/>
        </w:rPr>
        <w:t xml:space="preserve">Scorecard </w:t>
      </w:r>
      <w:r w:rsidRPr="00607B8D">
        <w:rPr>
          <w:rFonts w:eastAsia="Calibri"/>
          <w:color w:val="000000"/>
          <w:spacing w:val="-10"/>
          <w:szCs w:val="32"/>
          <w:u w:val="single"/>
          <w:cs/>
        </w:rPr>
        <w:t>ตัวชี้วัดที่ 15</w:t>
      </w:r>
      <w:r w:rsidRPr="00607B8D">
        <w:rPr>
          <w:rFonts w:eastAsia="Calibri"/>
          <w:color w:val="000000"/>
          <w:spacing w:val="-10"/>
          <w:szCs w:val="32"/>
          <w:cs/>
        </w:rPr>
        <w:t xml:space="preserve"> </w:t>
      </w:r>
      <w:r w:rsidRPr="00607B8D">
        <w:rPr>
          <w:rFonts w:eastAsia="Calibri"/>
          <w:color w:val="000000"/>
          <w:spacing w:val="-18"/>
          <w:szCs w:val="32"/>
          <w:cs/>
        </w:rPr>
        <w:t>เกี่ยวกับ</w:t>
      </w:r>
      <w:r w:rsidRPr="00607B8D">
        <w:rPr>
          <w:rFonts w:eastAsia="Calibri" w:hint="cs"/>
          <w:color w:val="000000"/>
          <w:spacing w:val="-6"/>
          <w:szCs w:val="32"/>
          <w:cs/>
        </w:rPr>
        <w:t>ความสามารถในการดำเนินการของโรงพยาบาลมหาวิทยาลัยเทคโนโลยีสุรนารี ว่าสามารถรองรับผู้ป่วยในและผู้ป่วยนอกได้ปริมาณเท่าใด สูงสุดได้กี่คน</w:t>
      </w:r>
      <w:r w:rsidRPr="00607B8D">
        <w:rPr>
          <w:rFonts w:eastAsia="Calibri"/>
          <w:color w:val="000000"/>
          <w:spacing w:val="-6"/>
          <w:szCs w:val="32"/>
        </w:rPr>
        <w:t xml:space="preserve"> </w:t>
      </w:r>
      <w:r w:rsidRPr="00607B8D">
        <w:rPr>
          <w:rFonts w:eastAsia="Calibri" w:hint="cs"/>
          <w:color w:val="000000"/>
          <w:spacing w:val="-6"/>
          <w:szCs w:val="32"/>
          <w:cs/>
        </w:rPr>
        <w:t>และเปรียบเทียบกับจำนวนผู้ป่วยเฉลี่ยที่เกิดจริง</w:t>
      </w:r>
    </w:p>
    <w:p w14:paraId="2093522A" w14:textId="77777777" w:rsidR="00607B8D" w:rsidRPr="00607B8D" w:rsidRDefault="00607B8D" w:rsidP="00D83EDD">
      <w:pPr>
        <w:numPr>
          <w:ilvl w:val="1"/>
          <w:numId w:val="29"/>
        </w:numPr>
        <w:spacing w:after="0" w:line="320" w:lineRule="exact"/>
        <w:ind w:left="2779" w:hanging="454"/>
        <w:contextualSpacing/>
        <w:jc w:val="thaiDistribute"/>
        <w:rPr>
          <w:rFonts w:eastAsia="Calibri"/>
          <w:color w:val="000000"/>
          <w:spacing w:val="-10"/>
          <w:szCs w:val="32"/>
        </w:rPr>
      </w:pPr>
      <w:r w:rsidRPr="00607B8D">
        <w:rPr>
          <w:rFonts w:eastAsia="Calibri"/>
          <w:color w:val="000000"/>
          <w:spacing w:val="-10"/>
          <w:szCs w:val="32"/>
          <w:cs/>
        </w:rPr>
        <w:t xml:space="preserve">ใน </w:t>
      </w:r>
      <w:r w:rsidRPr="00607B8D">
        <w:rPr>
          <w:rFonts w:eastAsia="Calibri"/>
          <w:color w:val="000000"/>
          <w:spacing w:val="-10"/>
          <w:szCs w:val="32"/>
        </w:rPr>
        <w:t>SUT</w:t>
      </w:r>
      <w:r w:rsidRPr="00607B8D">
        <w:rPr>
          <w:rFonts w:eastAsia="Calibri"/>
          <w:color w:val="000000"/>
          <w:spacing w:val="-10"/>
          <w:szCs w:val="32"/>
          <w:cs/>
        </w:rPr>
        <w:t xml:space="preserve"> </w:t>
      </w:r>
      <w:r w:rsidRPr="00607B8D">
        <w:rPr>
          <w:rFonts w:eastAsia="Calibri"/>
          <w:color w:val="000000"/>
          <w:spacing w:val="-10"/>
          <w:szCs w:val="32"/>
        </w:rPr>
        <w:t xml:space="preserve">Scorecard </w:t>
      </w:r>
      <w:r w:rsidRPr="00607B8D">
        <w:rPr>
          <w:rFonts w:eastAsia="Calibri"/>
          <w:color w:val="000000"/>
          <w:spacing w:val="-10"/>
          <w:szCs w:val="32"/>
          <w:u w:val="single"/>
          <w:cs/>
        </w:rPr>
        <w:t>ตัวชี้วัดที่ 15</w:t>
      </w:r>
      <w:r w:rsidRPr="00607B8D">
        <w:rPr>
          <w:rFonts w:eastAsia="Calibri"/>
          <w:color w:val="000000"/>
          <w:spacing w:val="-10"/>
          <w:szCs w:val="32"/>
          <w:cs/>
        </w:rPr>
        <w:t xml:space="preserve"> การเพิ่มศักยภาพของระบบบริการและการเข้าถึงระบบบริการของโรงพยาบาลมหาวิทยาลัยเทคโนโลยีสุรนารี มหาวิทยาลัยอาจพิจารณาทบทวนเกณฑ์การประเมินในปีต่อไป โดยคำนึงถึงศักยภาพการให้บริการและความสามารถในการดำเนินการของโรงพยาบาลมหาวิทยาลัยเทคโนโลยีสุรนารี</w:t>
      </w:r>
    </w:p>
    <w:p w14:paraId="4EC3C8CF" w14:textId="77777777" w:rsidR="00607B8D" w:rsidRPr="00607B8D" w:rsidRDefault="00607B8D" w:rsidP="00D83EDD">
      <w:pPr>
        <w:numPr>
          <w:ilvl w:val="1"/>
          <w:numId w:val="29"/>
        </w:numPr>
        <w:spacing w:after="0" w:line="320" w:lineRule="exact"/>
        <w:ind w:left="2779" w:hanging="454"/>
        <w:contextualSpacing/>
        <w:jc w:val="thaiDistribute"/>
        <w:rPr>
          <w:rFonts w:eastAsia="Calibri"/>
          <w:color w:val="000000"/>
          <w:spacing w:val="-4"/>
          <w:szCs w:val="32"/>
        </w:rPr>
      </w:pPr>
      <w:r w:rsidRPr="00607B8D">
        <w:rPr>
          <w:rFonts w:eastAsia="Calibri"/>
          <w:color w:val="000000"/>
          <w:spacing w:val="-4"/>
          <w:szCs w:val="32"/>
          <w:cs/>
        </w:rPr>
        <w:t>การรายงานผลข้อมูลของอธิการบดี</w:t>
      </w:r>
      <w:r w:rsidRPr="00607B8D">
        <w:rPr>
          <w:rFonts w:eastAsia="Calibri"/>
          <w:color w:val="000000"/>
          <w:szCs w:val="32"/>
          <w:cs/>
        </w:rPr>
        <w:t>ใน</w:t>
      </w:r>
      <w:r w:rsidRPr="00607B8D">
        <w:rPr>
          <w:rFonts w:eastAsia="Calibri"/>
          <w:color w:val="000000"/>
          <w:szCs w:val="32"/>
          <w:u w:val="single"/>
          <w:cs/>
        </w:rPr>
        <w:t>เป้าหมายที่ 3</w:t>
      </w:r>
      <w:r w:rsidRPr="00607B8D">
        <w:rPr>
          <w:rFonts w:eastAsia="Calibri"/>
          <w:color w:val="000000"/>
          <w:szCs w:val="32"/>
        </w:rPr>
        <w:t xml:space="preserve"> </w:t>
      </w:r>
      <w:r w:rsidRPr="00607B8D">
        <w:rPr>
          <w:rFonts w:eastAsia="Calibri"/>
          <w:color w:val="000000"/>
          <w:szCs w:val="32"/>
          <w:cs/>
        </w:rPr>
        <w:t>ความสามารถในการหารายได้เพื่อการพึ่งพาตนเองด้านงบประมาณ โดยเฉพาะผลประกอบการของหน่วยวิสาหกิจควรสอดคล้องกับการรายงานผลการ</w:t>
      </w:r>
      <w:r w:rsidRPr="00607B8D">
        <w:rPr>
          <w:rFonts w:eastAsia="Calibri"/>
          <w:color w:val="000000"/>
          <w:spacing w:val="-4"/>
          <w:szCs w:val="32"/>
          <w:cs/>
        </w:rPr>
        <w:t>ใช้จ่ายงบประมาณของหน่วยวิสาหกิจ</w:t>
      </w:r>
      <w:r w:rsidRPr="00607B8D">
        <w:rPr>
          <w:rFonts w:eastAsia="Calibri"/>
          <w:color w:val="000000"/>
          <w:szCs w:val="32"/>
          <w:cs/>
        </w:rPr>
        <w:t>ในหน้า 31 ในเล่มรายงานติดตามและประเมินผลงาน</w:t>
      </w:r>
    </w:p>
    <w:p w14:paraId="47FB85D7" w14:textId="77777777" w:rsidR="00607B8D" w:rsidRPr="00607B8D" w:rsidRDefault="00607B8D" w:rsidP="00D83EDD">
      <w:pPr>
        <w:numPr>
          <w:ilvl w:val="0"/>
          <w:numId w:val="37"/>
        </w:numPr>
        <w:tabs>
          <w:tab w:val="left" w:pos="360"/>
          <w:tab w:val="left" w:pos="1080"/>
        </w:tabs>
        <w:spacing w:after="0" w:line="320" w:lineRule="exact"/>
        <w:ind w:left="2347"/>
        <w:jc w:val="thaiDistribute"/>
        <w:rPr>
          <w:rFonts w:eastAsia="Times New Roman"/>
          <w:color w:val="000000"/>
          <w:szCs w:val="32"/>
        </w:rPr>
      </w:pPr>
      <w:r w:rsidRPr="00607B8D">
        <w:rPr>
          <w:rFonts w:eastAsia="Times New Roman"/>
          <w:color w:val="000000"/>
          <w:spacing w:val="-4"/>
          <w:szCs w:val="32"/>
          <w:cs/>
        </w:rPr>
        <w:t>การ</w:t>
      </w:r>
      <w:r w:rsidRPr="00607B8D">
        <w:rPr>
          <w:rFonts w:eastAsia="Times New Roman"/>
          <w:color w:val="000000"/>
          <w:spacing w:val="-8"/>
          <w:szCs w:val="32"/>
          <w:cs/>
        </w:rPr>
        <w:t>รายงาน</w:t>
      </w:r>
      <w:r w:rsidRPr="00607B8D">
        <w:rPr>
          <w:rFonts w:eastAsia="Times New Roman"/>
          <w:color w:val="000000"/>
          <w:spacing w:val="-4"/>
          <w:szCs w:val="32"/>
          <w:cs/>
        </w:rPr>
        <w:t xml:space="preserve">ผลในแผนปฏิบัติการประจำปีงบประมาณ พ.ศ. </w:t>
      </w:r>
      <w:r w:rsidRPr="00607B8D">
        <w:rPr>
          <w:rFonts w:eastAsia="Times New Roman"/>
          <w:color w:val="000000"/>
          <w:spacing w:val="-4"/>
          <w:szCs w:val="32"/>
        </w:rPr>
        <w:t xml:space="preserve">2566 </w:t>
      </w:r>
      <w:r w:rsidRPr="00607B8D">
        <w:rPr>
          <w:rFonts w:eastAsia="Times New Roman"/>
          <w:color w:val="000000"/>
          <w:szCs w:val="32"/>
          <w:cs/>
        </w:rPr>
        <w:t>มหาวิทยาลัยควรดำเนินการเพิ่มเติมดังนี้</w:t>
      </w:r>
    </w:p>
    <w:p w14:paraId="174A5E60" w14:textId="77777777" w:rsidR="00607B8D" w:rsidRPr="00607B8D" w:rsidRDefault="00607B8D" w:rsidP="00D83EDD">
      <w:pPr>
        <w:numPr>
          <w:ilvl w:val="1"/>
          <w:numId w:val="30"/>
        </w:numPr>
        <w:spacing w:after="0" w:line="320" w:lineRule="exact"/>
        <w:ind w:left="2779" w:hanging="454"/>
        <w:contextualSpacing/>
        <w:jc w:val="thaiDistribute"/>
        <w:rPr>
          <w:rFonts w:eastAsia="Calibri"/>
          <w:color w:val="000000"/>
          <w:spacing w:val="-8"/>
          <w:szCs w:val="32"/>
        </w:rPr>
      </w:pPr>
      <w:r w:rsidRPr="00607B8D">
        <w:rPr>
          <w:rFonts w:eastAsia="Calibri"/>
          <w:color w:val="000000"/>
          <w:spacing w:val="-8"/>
          <w:szCs w:val="32"/>
          <w:cs/>
        </w:rPr>
        <w:t>มหาวิทยาลัยควรรายงานสรุปผลการดำเนินงานในภาพรวมในแต่ละวัตถุประสงค์เชิงกลยุทธ์</w:t>
      </w:r>
      <w:r w:rsidRPr="00607B8D">
        <w:rPr>
          <w:rFonts w:eastAsia="Calibri"/>
          <w:color w:val="000000"/>
          <w:spacing w:val="-8"/>
          <w:szCs w:val="32"/>
        </w:rPr>
        <w:t xml:space="preserve"> </w:t>
      </w:r>
      <w:r w:rsidRPr="00607B8D">
        <w:rPr>
          <w:rFonts w:eastAsia="Calibri"/>
          <w:color w:val="000000"/>
          <w:spacing w:val="-8"/>
          <w:szCs w:val="32"/>
          <w:cs/>
        </w:rPr>
        <w:t>ว่าเป็นอย่างไรด้วย</w:t>
      </w:r>
    </w:p>
    <w:p w14:paraId="1B13577A" w14:textId="77777777" w:rsidR="00607B8D" w:rsidRPr="00607B8D" w:rsidRDefault="00607B8D" w:rsidP="00D83EDD">
      <w:pPr>
        <w:numPr>
          <w:ilvl w:val="1"/>
          <w:numId w:val="30"/>
        </w:numPr>
        <w:spacing w:after="0" w:line="320" w:lineRule="exact"/>
        <w:ind w:left="2779" w:hanging="454"/>
        <w:contextualSpacing/>
        <w:jc w:val="thaiDistribute"/>
        <w:rPr>
          <w:rFonts w:eastAsia="Calibri"/>
          <w:color w:val="000000"/>
          <w:spacing w:val="-8"/>
          <w:szCs w:val="32"/>
        </w:rPr>
      </w:pPr>
      <w:r w:rsidRPr="00607B8D">
        <w:rPr>
          <w:rFonts w:eastAsia="Calibri"/>
          <w:color w:val="000000"/>
          <w:spacing w:val="-8"/>
          <w:szCs w:val="32"/>
          <w:cs/>
        </w:rPr>
        <w:t>มหาวิทยาลัยอาจพิจารณาทบทวนตัวชี้วัดในวัตถุประสงค์เชิงกลยุทธ์ที่ 5 เรื่อง</w:t>
      </w:r>
      <w:r w:rsidRPr="00607B8D">
        <w:rPr>
          <w:rFonts w:eastAsia="Calibri"/>
          <w:color w:val="000000"/>
          <w:spacing w:val="-8"/>
          <w:szCs w:val="32"/>
        </w:rPr>
        <w:t xml:space="preserve"> </w:t>
      </w:r>
      <w:r w:rsidRPr="00607B8D">
        <w:rPr>
          <w:rFonts w:eastAsia="Calibri"/>
          <w:color w:val="000000"/>
          <w:spacing w:val="-8"/>
          <w:szCs w:val="32"/>
          <w:cs/>
        </w:rPr>
        <w:t>“เพื่อสร้างความเข้มแข็งและส่งเสริมขีดความสามารถของโรงพยาบาล มทส. โดยใช้งานวิจัยฯ” ว่าทั้ง 3 ตัวชี้วัดมีความสอดคล้องกับวัตถุประสงค์เชิงกลยุทธ์ที่ 5</w:t>
      </w:r>
      <w:r w:rsidRPr="00607B8D">
        <w:rPr>
          <w:rFonts w:eastAsia="Calibri"/>
          <w:color w:val="000000"/>
          <w:spacing w:val="-8"/>
          <w:szCs w:val="32"/>
        </w:rPr>
        <w:t xml:space="preserve"> </w:t>
      </w:r>
      <w:r w:rsidRPr="00607B8D">
        <w:rPr>
          <w:rFonts w:eastAsia="Calibri"/>
          <w:color w:val="000000"/>
          <w:spacing w:val="-8"/>
          <w:szCs w:val="32"/>
          <w:cs/>
        </w:rPr>
        <w:t>หรือไม่ อย่างไร</w:t>
      </w:r>
    </w:p>
    <w:p w14:paraId="500FAB8D" w14:textId="77777777" w:rsidR="00607B8D" w:rsidRPr="00607B8D" w:rsidRDefault="00607B8D" w:rsidP="00D83EDD">
      <w:pPr>
        <w:numPr>
          <w:ilvl w:val="0"/>
          <w:numId w:val="37"/>
        </w:numPr>
        <w:tabs>
          <w:tab w:val="left" w:pos="360"/>
          <w:tab w:val="left" w:pos="1080"/>
        </w:tabs>
        <w:spacing w:after="0" w:line="320" w:lineRule="exact"/>
        <w:ind w:left="2347"/>
        <w:jc w:val="thaiDistribute"/>
        <w:rPr>
          <w:rFonts w:eastAsia="Times New Roman"/>
          <w:color w:val="000000"/>
          <w:szCs w:val="32"/>
        </w:rPr>
      </w:pPr>
      <w:bookmarkStart w:id="6" w:name="_Hlk134011689"/>
      <w:r w:rsidRPr="00607B8D">
        <w:rPr>
          <w:rFonts w:eastAsia="Times New Roman"/>
          <w:color w:val="000000"/>
          <w:spacing w:val="-8"/>
          <w:szCs w:val="32"/>
          <w:cs/>
        </w:rPr>
        <w:t>มหาวิทยาลัย</w:t>
      </w:r>
      <w:r w:rsidRPr="00607B8D">
        <w:rPr>
          <w:rFonts w:eastAsia="Times New Roman"/>
          <w:color w:val="000000"/>
          <w:spacing w:val="-6"/>
          <w:szCs w:val="32"/>
          <w:cs/>
        </w:rPr>
        <w:t xml:space="preserve">ควรมีการวางแผนด้าน </w:t>
      </w:r>
      <w:r w:rsidRPr="00607B8D">
        <w:rPr>
          <w:rFonts w:eastAsia="Times New Roman"/>
          <w:color w:val="000000"/>
          <w:spacing w:val="-6"/>
          <w:szCs w:val="32"/>
        </w:rPr>
        <w:t>Cyber Security</w:t>
      </w:r>
      <w:r w:rsidRPr="00607B8D">
        <w:rPr>
          <w:rFonts w:eastAsia="Times New Roman"/>
          <w:color w:val="000000"/>
          <w:spacing w:val="-6"/>
          <w:szCs w:val="32"/>
          <w:cs/>
        </w:rPr>
        <w:t xml:space="preserve"> และวิธีการบริหารจัดการป้องกันภายในมหาวิทยาลัย เพื่อเตรียมความพร้อมรับมือกับภัยคุกคามทางไซเบอร์</w:t>
      </w:r>
      <w:r w:rsidRPr="00607B8D">
        <w:rPr>
          <w:rFonts w:eastAsia="Times New Roman"/>
          <w:color w:val="000000"/>
          <w:szCs w:val="32"/>
          <w:cs/>
        </w:rPr>
        <w:t>ในสถานการณ์ปัจจุบัน</w:t>
      </w:r>
    </w:p>
    <w:bookmarkEnd w:id="6"/>
    <w:p w14:paraId="04351DF6" w14:textId="77777777" w:rsidR="00607B8D" w:rsidRPr="00607B8D" w:rsidRDefault="00607B8D" w:rsidP="00D83EDD">
      <w:pPr>
        <w:numPr>
          <w:ilvl w:val="0"/>
          <w:numId w:val="37"/>
        </w:numPr>
        <w:tabs>
          <w:tab w:val="left" w:pos="360"/>
          <w:tab w:val="left" w:pos="1080"/>
        </w:tabs>
        <w:spacing w:after="0" w:line="320" w:lineRule="exact"/>
        <w:ind w:left="2347"/>
        <w:jc w:val="thaiDistribute"/>
        <w:rPr>
          <w:rFonts w:eastAsia="Times New Roman"/>
          <w:color w:val="000000"/>
          <w:spacing w:val="-10"/>
          <w:szCs w:val="32"/>
          <w:cs/>
        </w:rPr>
      </w:pPr>
      <w:r w:rsidRPr="00607B8D">
        <w:rPr>
          <w:rFonts w:eastAsia="Times New Roman"/>
          <w:color w:val="000000"/>
          <w:spacing w:val="-10"/>
          <w:szCs w:val="32"/>
          <w:cs/>
        </w:rPr>
        <w:t xml:space="preserve">ผลงานตีพิมพ์ในฐานข้อมูล </w:t>
      </w:r>
      <w:r w:rsidRPr="00607B8D">
        <w:rPr>
          <w:rFonts w:eastAsia="Times New Roman"/>
          <w:color w:val="000000"/>
          <w:spacing w:val="-10"/>
          <w:szCs w:val="32"/>
        </w:rPr>
        <w:t>SCOPUS</w:t>
      </w:r>
      <w:r w:rsidRPr="00607B8D">
        <w:rPr>
          <w:rFonts w:eastAsia="Times New Roman"/>
          <w:color w:val="000000"/>
          <w:spacing w:val="-10"/>
          <w:szCs w:val="32"/>
          <w:cs/>
        </w:rPr>
        <w:t xml:space="preserve"> ของสำนักวิชาทางด้านวิทยาศาสตร์สุขภาพ ได้แก่ สำนักวิชาแพทยศาสตร์ สำนักวิชาสาธารณสุขศาสตร์ สำนักวิชาทันตแพทยศาสตร์ และสำนักวิชาพยาบาลศาสตร์ ซึ่งมีค่อนข้างต่ำเมื่อเทียบกับสำนักวิชาอื่น ๆ ในมหาวิทยาลัย ดังนั้น มหาวิทยาลัยและผู้บริหารของมหาวิทยาลัยในแต่ละสำนักวิชาควรมีแนวทางและวิธีการบริหารจัดการให้ชัดเจน เพื่อพัฒนางานวิจัยของสำนักวิชาทางด้านนี้</w:t>
      </w:r>
    </w:p>
    <w:bookmarkEnd w:id="4"/>
    <w:p w14:paraId="04CB22C3" w14:textId="77777777" w:rsidR="00607B8D" w:rsidRPr="00607B8D" w:rsidRDefault="00607B8D" w:rsidP="00D83EDD">
      <w:pPr>
        <w:tabs>
          <w:tab w:val="left" w:pos="1980"/>
          <w:tab w:val="left" w:pos="2340"/>
        </w:tabs>
        <w:spacing w:after="0" w:line="320" w:lineRule="exact"/>
        <w:ind w:left="2342" w:hanging="1622"/>
        <w:jc w:val="thaiDistribute"/>
        <w:rPr>
          <w:rFonts w:eastAsia="Times New Roman"/>
          <w:color w:val="000000"/>
          <w:szCs w:val="32"/>
        </w:rPr>
      </w:pPr>
      <w:r w:rsidRPr="00607B8D">
        <w:rPr>
          <w:rFonts w:eastAsia="Times New Roman"/>
          <w:b/>
          <w:bCs/>
          <w:color w:val="000000"/>
          <w:szCs w:val="32"/>
          <w:cs/>
        </w:rPr>
        <w:t>มติที่ประชุม</w:t>
      </w:r>
      <w:r w:rsidRPr="00607B8D">
        <w:rPr>
          <w:rFonts w:eastAsia="Times New Roman"/>
          <w:b/>
          <w:bCs/>
          <w:color w:val="000000"/>
          <w:szCs w:val="32"/>
          <w:cs/>
        </w:rPr>
        <w:tab/>
      </w:r>
      <w:r w:rsidRPr="00607B8D">
        <w:rPr>
          <w:rFonts w:eastAsia="Times New Roman"/>
          <w:color w:val="000000"/>
          <w:szCs w:val="32"/>
          <w:cs/>
        </w:rPr>
        <w:t>1)</w:t>
      </w:r>
      <w:r w:rsidRPr="00607B8D">
        <w:rPr>
          <w:rFonts w:eastAsia="Times New Roman"/>
          <w:color w:val="000000"/>
          <w:szCs w:val="32"/>
          <w:cs/>
        </w:rPr>
        <w:tab/>
      </w:r>
      <w:r w:rsidRPr="00607B8D">
        <w:rPr>
          <w:rFonts w:eastAsia="Times New Roman" w:hint="cs"/>
          <w:color w:val="000000"/>
          <w:szCs w:val="32"/>
          <w:cs/>
        </w:rPr>
        <w:t xml:space="preserve">เห็นชอบ (ร่าง) รายงานการติดตามและประเมินผลงาน มหาวิทยาลัยเทคโนโลยีสุรนารี ในรอบครึ่งแรกของปีงบประมาณ พ.ศ. 2566 </w:t>
      </w:r>
      <w:r w:rsidRPr="00607B8D">
        <w:rPr>
          <w:rFonts w:eastAsia="Times New Roman"/>
          <w:color w:val="000000"/>
          <w:szCs w:val="32"/>
          <w:cs/>
        </w:rPr>
        <w:t>(</w:t>
      </w:r>
      <w:r w:rsidRPr="00607B8D">
        <w:rPr>
          <w:rFonts w:eastAsia="Times New Roman"/>
          <w:color w:val="000000"/>
          <w:szCs w:val="32"/>
        </w:rPr>
        <w:t xml:space="preserve">1 </w:t>
      </w:r>
      <w:r w:rsidRPr="00607B8D">
        <w:rPr>
          <w:rFonts w:eastAsia="Times New Roman"/>
          <w:color w:val="000000"/>
          <w:szCs w:val="32"/>
          <w:cs/>
        </w:rPr>
        <w:t xml:space="preserve">ตุลาคม พ.ศ. </w:t>
      </w:r>
      <w:r w:rsidRPr="00607B8D">
        <w:rPr>
          <w:rFonts w:eastAsia="Times New Roman"/>
          <w:color w:val="000000"/>
          <w:szCs w:val="32"/>
        </w:rPr>
        <w:t>2565</w:t>
      </w:r>
      <w:r w:rsidRPr="00607B8D">
        <w:rPr>
          <w:rFonts w:eastAsia="Times New Roman"/>
          <w:color w:val="000000"/>
          <w:szCs w:val="32"/>
          <w:cs/>
        </w:rPr>
        <w:t>-</w:t>
      </w:r>
      <w:r w:rsidRPr="00607B8D">
        <w:rPr>
          <w:rFonts w:eastAsia="Times New Roman"/>
          <w:color w:val="000000"/>
          <w:szCs w:val="32"/>
          <w:cs/>
        </w:rPr>
        <w:br/>
      </w:r>
      <w:r w:rsidRPr="00607B8D">
        <w:rPr>
          <w:rFonts w:eastAsia="Times New Roman"/>
          <w:color w:val="000000"/>
          <w:szCs w:val="32"/>
        </w:rPr>
        <w:t xml:space="preserve">31 </w:t>
      </w:r>
      <w:r w:rsidRPr="00607B8D">
        <w:rPr>
          <w:rFonts w:eastAsia="Times New Roman"/>
          <w:color w:val="000000"/>
          <w:szCs w:val="32"/>
          <w:cs/>
        </w:rPr>
        <w:t xml:space="preserve">มีนาคม พ.ศ. </w:t>
      </w:r>
      <w:r w:rsidRPr="00607B8D">
        <w:rPr>
          <w:rFonts w:eastAsia="Times New Roman"/>
          <w:color w:val="000000"/>
          <w:szCs w:val="32"/>
        </w:rPr>
        <w:t>2566</w:t>
      </w:r>
      <w:r w:rsidRPr="00607B8D">
        <w:rPr>
          <w:rFonts w:eastAsia="Times New Roman"/>
          <w:color w:val="000000"/>
          <w:szCs w:val="32"/>
          <w:cs/>
        </w:rPr>
        <w:t>)</w:t>
      </w:r>
      <w:r w:rsidRPr="00607B8D">
        <w:rPr>
          <w:rFonts w:eastAsia="Times New Roman" w:hint="cs"/>
          <w:color w:val="000000"/>
          <w:szCs w:val="32"/>
          <w:cs/>
        </w:rPr>
        <w:t xml:space="preserve"> ตามที่เสนอ</w:t>
      </w:r>
    </w:p>
    <w:p w14:paraId="000155C1" w14:textId="77777777" w:rsidR="00607B8D" w:rsidRPr="00607B8D" w:rsidRDefault="00607B8D" w:rsidP="00D83EDD">
      <w:pPr>
        <w:tabs>
          <w:tab w:val="left" w:pos="1843"/>
          <w:tab w:val="left" w:pos="2410"/>
        </w:tabs>
        <w:spacing w:after="0" w:line="320" w:lineRule="exact"/>
        <w:ind w:left="2382" w:hanging="397"/>
        <w:jc w:val="thaiDistribute"/>
        <w:rPr>
          <w:rFonts w:eastAsia="Times New Roman"/>
          <w:color w:val="000000"/>
          <w:szCs w:val="32"/>
        </w:rPr>
      </w:pPr>
      <w:r w:rsidRPr="00607B8D">
        <w:rPr>
          <w:rFonts w:eastAsia="Times New Roman" w:hint="cs"/>
          <w:color w:val="000000"/>
          <w:szCs w:val="32"/>
          <w:cs/>
        </w:rPr>
        <w:t>2</w:t>
      </w:r>
      <w:r w:rsidRPr="00607B8D">
        <w:rPr>
          <w:rFonts w:eastAsia="Times New Roman"/>
          <w:color w:val="000000"/>
          <w:szCs w:val="32"/>
          <w:cs/>
        </w:rPr>
        <w:t>)</w:t>
      </w:r>
      <w:r w:rsidRPr="00607B8D">
        <w:rPr>
          <w:rFonts w:eastAsia="Times New Roman"/>
          <w:color w:val="000000"/>
          <w:szCs w:val="32"/>
          <w:cs/>
        </w:rPr>
        <w:tab/>
        <w:t>ให้มหาวิทยาลัยพิจารณาดำเนินการตามข้อสังเกต/ข้อเสนอแนะต่อไป</w:t>
      </w:r>
    </w:p>
    <w:p w14:paraId="1D9AD6A4" w14:textId="16EF9B97" w:rsidR="008752EB" w:rsidRPr="007D66E7" w:rsidRDefault="008752EB" w:rsidP="00D83EDD">
      <w:pPr>
        <w:pStyle w:val="ListParagraph"/>
        <w:numPr>
          <w:ilvl w:val="0"/>
          <w:numId w:val="4"/>
        </w:numPr>
        <w:tabs>
          <w:tab w:val="left" w:pos="360"/>
          <w:tab w:val="left" w:pos="1584"/>
        </w:tabs>
        <w:spacing w:before="120" w:line="320" w:lineRule="exact"/>
        <w:ind w:left="714" w:right="28" w:hanging="357"/>
        <w:contextualSpacing w:val="0"/>
        <w:rPr>
          <w:rFonts w:cs="TH SarabunPSK"/>
          <w:b/>
          <w:bCs/>
          <w:color w:val="000000" w:themeColor="text1"/>
          <w:szCs w:val="32"/>
        </w:rPr>
      </w:pPr>
      <w:r w:rsidRPr="007D66E7">
        <w:rPr>
          <w:rFonts w:cs="TH SarabunPSK"/>
          <w:b/>
          <w:bCs/>
          <w:color w:val="000000" w:themeColor="text1"/>
          <w:szCs w:val="32"/>
          <w:cs/>
        </w:rPr>
        <w:t>สรุปมติการประชุมคณะกรรมการติดตามและประเมินผลงาน มหาวิทย</w:t>
      </w:r>
      <w:r>
        <w:rPr>
          <w:rFonts w:cs="TH SarabunPSK"/>
          <w:b/>
          <w:bCs/>
          <w:color w:val="000000" w:themeColor="text1"/>
          <w:szCs w:val="32"/>
          <w:cs/>
        </w:rPr>
        <w:t xml:space="preserve">าลัยเทคโนโลยีสุรนารี </w:t>
      </w:r>
      <w:r>
        <w:rPr>
          <w:rFonts w:cs="TH SarabunPSK"/>
          <w:b/>
          <w:bCs/>
          <w:color w:val="000000" w:themeColor="text1"/>
          <w:szCs w:val="32"/>
          <w:cs/>
        </w:rPr>
        <w:br/>
        <w:t>ครั้งที่ 3/256</w:t>
      </w:r>
      <w:r w:rsidR="00607B8D">
        <w:rPr>
          <w:rFonts w:cs="TH SarabunPSK" w:hint="cs"/>
          <w:b/>
          <w:bCs/>
          <w:color w:val="000000" w:themeColor="text1"/>
          <w:szCs w:val="32"/>
          <w:cs/>
        </w:rPr>
        <w:t>6</w:t>
      </w:r>
      <w:r w:rsidRPr="007D66E7">
        <w:rPr>
          <w:rFonts w:cs="TH SarabunPSK"/>
          <w:b/>
          <w:bCs/>
          <w:color w:val="000000" w:themeColor="text1"/>
          <w:szCs w:val="32"/>
          <w:cs/>
        </w:rPr>
        <w:t xml:space="preserve"> (</w:t>
      </w:r>
      <w:r w:rsidR="00607B8D" w:rsidRPr="00607B8D">
        <w:rPr>
          <w:rFonts w:cs="TH SarabunPSK"/>
          <w:b/>
          <w:bCs/>
          <w:color w:val="000000" w:themeColor="text1"/>
          <w:szCs w:val="32"/>
          <w:cs/>
        </w:rPr>
        <w:t>วัน</w:t>
      </w:r>
      <w:r w:rsidR="00607B8D" w:rsidRPr="00607B8D">
        <w:rPr>
          <w:rFonts w:cs="TH SarabunPSK" w:hint="cs"/>
          <w:b/>
          <w:bCs/>
          <w:color w:val="000000" w:themeColor="text1"/>
          <w:szCs w:val="32"/>
          <w:cs/>
        </w:rPr>
        <w:t>ศุกร์ที่ 12 พฤษภาคม พ.ศ. 2566</w:t>
      </w:r>
      <w:r w:rsidRPr="007D66E7">
        <w:rPr>
          <w:rFonts w:cs="TH SarabunPSK"/>
          <w:b/>
          <w:bCs/>
          <w:color w:val="000000" w:themeColor="text1"/>
          <w:szCs w:val="32"/>
          <w:cs/>
        </w:rPr>
        <w:t>)</w:t>
      </w:r>
    </w:p>
    <w:p w14:paraId="6CBDE332" w14:textId="043AC475" w:rsidR="00607B8D" w:rsidRDefault="008752EB" w:rsidP="00D83EDD">
      <w:pPr>
        <w:spacing w:after="0" w:line="320" w:lineRule="exact"/>
        <w:ind w:left="1890" w:hanging="1181"/>
        <w:jc w:val="thaiDistribute"/>
        <w:rPr>
          <w:b/>
          <w:bCs/>
          <w:color w:val="000000" w:themeColor="text1"/>
          <w:spacing w:val="-6"/>
          <w:szCs w:val="32"/>
        </w:rPr>
      </w:pPr>
      <w:r w:rsidRPr="007D66E7">
        <w:rPr>
          <w:b/>
          <w:bCs/>
          <w:color w:val="000000" w:themeColor="text1"/>
          <w:szCs w:val="32"/>
          <w:cs/>
        </w:rPr>
        <w:t xml:space="preserve">วาระที่ </w:t>
      </w:r>
      <w:r>
        <w:rPr>
          <w:rFonts w:hint="cs"/>
          <w:b/>
          <w:bCs/>
          <w:color w:val="000000" w:themeColor="text1"/>
          <w:szCs w:val="32"/>
          <w:cs/>
        </w:rPr>
        <w:t>4.1</w:t>
      </w:r>
      <w:r w:rsidR="00607B8D">
        <w:rPr>
          <w:b/>
          <w:bCs/>
          <w:color w:val="000000" w:themeColor="text1"/>
          <w:szCs w:val="32"/>
          <w:cs/>
        </w:rPr>
        <w:tab/>
      </w:r>
      <w:r w:rsidR="00607B8D">
        <w:rPr>
          <w:rFonts w:hint="cs"/>
          <w:b/>
          <w:bCs/>
          <w:color w:val="000000" w:themeColor="text1"/>
          <w:szCs w:val="32"/>
          <w:cs/>
        </w:rPr>
        <w:t>ก</w:t>
      </w:r>
      <w:r w:rsidR="00607B8D" w:rsidRPr="00607B8D">
        <w:rPr>
          <w:b/>
          <w:bCs/>
          <w:color w:val="000000" w:themeColor="text1"/>
          <w:spacing w:val="-6"/>
          <w:szCs w:val="32"/>
          <w:cs/>
        </w:rPr>
        <w:t>ารประชุมร่วมกับคณะผู้บริหาร</w:t>
      </w:r>
      <w:r w:rsidR="00607B8D" w:rsidRPr="00607B8D">
        <w:rPr>
          <w:rFonts w:hint="cs"/>
          <w:b/>
          <w:bCs/>
          <w:color w:val="000000" w:themeColor="text1"/>
          <w:spacing w:val="-6"/>
          <w:szCs w:val="32"/>
          <w:cs/>
        </w:rPr>
        <w:t>มหาวิทยาลัย</w:t>
      </w:r>
      <w:r w:rsidR="00607B8D" w:rsidRPr="00607B8D">
        <w:rPr>
          <w:b/>
          <w:bCs/>
          <w:color w:val="000000" w:themeColor="text1"/>
          <w:spacing w:val="-6"/>
          <w:szCs w:val="32"/>
          <w:cs/>
        </w:rPr>
        <w:t xml:space="preserve">เพื่อพิจารณา </w:t>
      </w:r>
      <w:r w:rsidR="00607B8D" w:rsidRPr="00607B8D">
        <w:rPr>
          <w:rFonts w:hint="cs"/>
          <w:b/>
          <w:bCs/>
          <w:color w:val="000000" w:themeColor="text1"/>
          <w:spacing w:val="-6"/>
          <w:szCs w:val="32"/>
          <w:cs/>
        </w:rPr>
        <w:t xml:space="preserve">(ร่าง) รายงานการติดตามและประเมินผลงาน มหาวิทยาลัยเทคโนโลยีสุรนารี ในรอบครึ่งแรกของปีงบประมาณ พ.ศ. 2566 </w:t>
      </w:r>
      <w:r w:rsidR="00607B8D" w:rsidRPr="00607B8D">
        <w:rPr>
          <w:b/>
          <w:bCs/>
          <w:color w:val="000000" w:themeColor="text1"/>
          <w:spacing w:val="-6"/>
          <w:szCs w:val="32"/>
          <w:cs/>
        </w:rPr>
        <w:t>(</w:t>
      </w:r>
      <w:r w:rsidR="00607B8D" w:rsidRPr="00607B8D">
        <w:rPr>
          <w:b/>
          <w:bCs/>
          <w:color w:val="000000" w:themeColor="text1"/>
          <w:spacing w:val="-6"/>
          <w:szCs w:val="32"/>
        </w:rPr>
        <w:t xml:space="preserve">1 </w:t>
      </w:r>
      <w:r w:rsidR="00607B8D" w:rsidRPr="00607B8D">
        <w:rPr>
          <w:b/>
          <w:bCs/>
          <w:color w:val="000000" w:themeColor="text1"/>
          <w:spacing w:val="-6"/>
          <w:szCs w:val="32"/>
          <w:cs/>
        </w:rPr>
        <w:t xml:space="preserve">ตุลาคม พ.ศ. </w:t>
      </w:r>
      <w:r w:rsidR="00607B8D" w:rsidRPr="00607B8D">
        <w:rPr>
          <w:b/>
          <w:bCs/>
          <w:color w:val="000000" w:themeColor="text1"/>
          <w:spacing w:val="-6"/>
          <w:szCs w:val="32"/>
        </w:rPr>
        <w:t>2565</w:t>
      </w:r>
      <w:r w:rsidR="00607B8D" w:rsidRPr="00607B8D">
        <w:rPr>
          <w:b/>
          <w:bCs/>
          <w:color w:val="000000" w:themeColor="text1"/>
          <w:spacing w:val="-6"/>
          <w:szCs w:val="32"/>
          <w:cs/>
        </w:rPr>
        <w:t>-</w:t>
      </w:r>
      <w:r w:rsidR="00607B8D" w:rsidRPr="00607B8D">
        <w:rPr>
          <w:b/>
          <w:bCs/>
          <w:color w:val="000000" w:themeColor="text1"/>
          <w:spacing w:val="-6"/>
          <w:szCs w:val="32"/>
        </w:rPr>
        <w:t xml:space="preserve">31 </w:t>
      </w:r>
      <w:r w:rsidR="00607B8D" w:rsidRPr="00607B8D">
        <w:rPr>
          <w:b/>
          <w:bCs/>
          <w:color w:val="000000" w:themeColor="text1"/>
          <w:spacing w:val="-6"/>
          <w:szCs w:val="32"/>
          <w:cs/>
        </w:rPr>
        <w:t xml:space="preserve">มีนาคม พ.ศ. </w:t>
      </w:r>
      <w:r w:rsidR="00607B8D" w:rsidRPr="00607B8D">
        <w:rPr>
          <w:b/>
          <w:bCs/>
          <w:color w:val="000000" w:themeColor="text1"/>
          <w:spacing w:val="-6"/>
          <w:szCs w:val="32"/>
        </w:rPr>
        <w:t>2566</w:t>
      </w:r>
      <w:r w:rsidR="00607B8D" w:rsidRPr="00607B8D">
        <w:rPr>
          <w:b/>
          <w:bCs/>
          <w:color w:val="000000" w:themeColor="text1"/>
          <w:spacing w:val="-6"/>
          <w:szCs w:val="32"/>
          <w:cs/>
        </w:rPr>
        <w:t>)</w:t>
      </w:r>
    </w:p>
    <w:p w14:paraId="6E34739E" w14:textId="77777777" w:rsidR="00607B8D" w:rsidRPr="00607B8D" w:rsidRDefault="00607B8D" w:rsidP="00D83EDD">
      <w:pPr>
        <w:spacing w:after="0" w:line="320" w:lineRule="exact"/>
        <w:ind w:left="720"/>
        <w:contextualSpacing/>
        <w:jc w:val="thaiDistribute"/>
        <w:rPr>
          <w:rFonts w:eastAsia="Calibri"/>
          <w:b/>
          <w:bCs/>
          <w:color w:val="000000"/>
          <w:szCs w:val="32"/>
        </w:rPr>
      </w:pPr>
      <w:r w:rsidRPr="00607B8D">
        <w:rPr>
          <w:rFonts w:eastAsia="Calibri" w:hint="cs"/>
          <w:b/>
          <w:bCs/>
          <w:color w:val="000000"/>
          <w:szCs w:val="32"/>
          <w:cs/>
        </w:rPr>
        <w:t>ข้อสังเกต/ข้อเสนอแนะ</w:t>
      </w:r>
    </w:p>
    <w:p w14:paraId="6D445414" w14:textId="77777777" w:rsidR="00607B8D" w:rsidRPr="00607B8D" w:rsidRDefault="00607B8D" w:rsidP="00D83EDD">
      <w:pPr>
        <w:numPr>
          <w:ilvl w:val="0"/>
          <w:numId w:val="31"/>
        </w:numPr>
        <w:tabs>
          <w:tab w:val="left" w:pos="360"/>
          <w:tab w:val="left" w:pos="1080"/>
        </w:tabs>
        <w:spacing w:after="0" w:line="320" w:lineRule="exact"/>
        <w:jc w:val="thaiDistribute"/>
        <w:rPr>
          <w:rFonts w:eastAsia="Times New Roman"/>
          <w:color w:val="000000"/>
          <w:szCs w:val="32"/>
        </w:rPr>
      </w:pPr>
      <w:r w:rsidRPr="00607B8D">
        <w:rPr>
          <w:rFonts w:eastAsia="Times New Roman"/>
          <w:color w:val="000000"/>
          <w:szCs w:val="32"/>
          <w:cs/>
        </w:rPr>
        <w:t>มหาวิทยาลัย</w:t>
      </w:r>
      <w:r w:rsidRPr="00607B8D">
        <w:rPr>
          <w:rFonts w:eastAsia="Times New Roman" w:hint="cs"/>
          <w:color w:val="000000"/>
          <w:szCs w:val="32"/>
          <w:cs/>
        </w:rPr>
        <w:t>ควรดำเนินการ</w:t>
      </w:r>
      <w:r w:rsidRPr="00607B8D">
        <w:rPr>
          <w:rFonts w:eastAsia="Times New Roman"/>
          <w:color w:val="000000"/>
          <w:szCs w:val="32"/>
          <w:cs/>
        </w:rPr>
        <w:t>ทำวิจัยสถาบันเกี่ยวกับ</w:t>
      </w:r>
      <w:r w:rsidRPr="00607B8D">
        <w:rPr>
          <w:rFonts w:eastAsia="Times New Roman" w:hint="cs"/>
          <w:color w:val="000000"/>
          <w:szCs w:val="32"/>
          <w:cs/>
        </w:rPr>
        <w:t>การได้งานทำของบัณฑิตและเงินเดือนเฉลี่ยของบัณฑิตที่ได้งานทำ</w:t>
      </w:r>
      <w:r w:rsidRPr="00607B8D">
        <w:rPr>
          <w:rFonts w:eastAsia="Times New Roman"/>
          <w:color w:val="000000"/>
          <w:szCs w:val="32"/>
          <w:cs/>
        </w:rPr>
        <w:t xml:space="preserve"> </w:t>
      </w:r>
      <w:r w:rsidRPr="00607B8D">
        <w:rPr>
          <w:rFonts w:eastAsia="Times New Roman" w:hint="cs"/>
          <w:color w:val="000000"/>
          <w:szCs w:val="32"/>
          <w:cs/>
        </w:rPr>
        <w:t>ระดับปริญญาตรี ซึ่งอาจใช้ระยะเวลา</w:t>
      </w:r>
      <w:r w:rsidRPr="00607B8D">
        <w:rPr>
          <w:rFonts w:eastAsia="Times New Roman" w:hint="cs"/>
          <w:color w:val="000000"/>
          <w:spacing w:val="-10"/>
          <w:szCs w:val="32"/>
          <w:cs/>
        </w:rPr>
        <w:t>ประมาณ 6-8 เดือน โดยมีแนวทางวิเคราะห์ข้อมูลที่ทำให้เกิดความน่าเชื่อถือของตัวเลข</w:t>
      </w:r>
      <w:r w:rsidRPr="00607B8D">
        <w:rPr>
          <w:rFonts w:eastAsia="Times New Roman" w:hint="cs"/>
          <w:color w:val="000000"/>
          <w:szCs w:val="32"/>
          <w:cs/>
        </w:rPr>
        <w:t xml:space="preserve"> และอาจมีการ </w:t>
      </w:r>
      <w:r w:rsidRPr="00607B8D">
        <w:rPr>
          <w:rFonts w:eastAsia="Times New Roman"/>
          <w:color w:val="000000"/>
          <w:szCs w:val="32"/>
        </w:rPr>
        <w:t xml:space="preserve">Benchmarking </w:t>
      </w:r>
      <w:r w:rsidRPr="00607B8D">
        <w:rPr>
          <w:rFonts w:eastAsia="Times New Roman" w:hint="cs"/>
          <w:color w:val="000000"/>
          <w:szCs w:val="32"/>
          <w:cs/>
        </w:rPr>
        <w:t>กับมหาวิทยาลัยอื่นที่มีลักษณะคล้ายกัน</w:t>
      </w:r>
    </w:p>
    <w:p w14:paraId="715A81D1" w14:textId="77777777" w:rsidR="00607B8D" w:rsidRPr="00607B8D" w:rsidRDefault="00607B8D" w:rsidP="00607B8D">
      <w:pPr>
        <w:numPr>
          <w:ilvl w:val="0"/>
          <w:numId w:val="31"/>
        </w:numPr>
        <w:tabs>
          <w:tab w:val="left" w:pos="360"/>
          <w:tab w:val="left" w:pos="1080"/>
        </w:tabs>
        <w:spacing w:after="0" w:line="340" w:lineRule="exact"/>
        <w:ind w:left="2347"/>
        <w:jc w:val="thaiDistribute"/>
        <w:rPr>
          <w:rFonts w:eastAsia="Times New Roman"/>
          <w:color w:val="000000"/>
          <w:spacing w:val="-8"/>
          <w:szCs w:val="32"/>
        </w:rPr>
      </w:pPr>
      <w:r w:rsidRPr="00607B8D">
        <w:rPr>
          <w:rFonts w:eastAsia="Times New Roman"/>
          <w:color w:val="000000"/>
          <w:spacing w:val="-8"/>
          <w:szCs w:val="32"/>
          <w:cs/>
        </w:rPr>
        <w:lastRenderedPageBreak/>
        <w:t>มหาวิทยาลัยควรมีการวางแผน</w:t>
      </w:r>
      <w:r w:rsidRPr="00607B8D">
        <w:rPr>
          <w:rFonts w:eastAsia="Times New Roman" w:hint="cs"/>
          <w:color w:val="000000"/>
          <w:spacing w:val="-8"/>
          <w:szCs w:val="32"/>
          <w:cs/>
        </w:rPr>
        <w:t xml:space="preserve">ในเรื่องการสำรองข้อมูลในรูปแบบ </w:t>
      </w:r>
      <w:r w:rsidRPr="00607B8D">
        <w:rPr>
          <w:rFonts w:eastAsia="Times New Roman"/>
          <w:color w:val="000000"/>
          <w:spacing w:val="-8"/>
          <w:szCs w:val="32"/>
        </w:rPr>
        <w:t xml:space="preserve">Offline Backup </w:t>
      </w:r>
      <w:r w:rsidRPr="00607B8D">
        <w:rPr>
          <w:rFonts w:eastAsia="Times New Roman" w:hint="cs"/>
          <w:color w:val="000000"/>
          <w:spacing w:val="-8"/>
          <w:szCs w:val="32"/>
          <w:cs/>
        </w:rPr>
        <w:t>เป็นระยะ ๆ ซึ่งอาจจะเป็นประโยชน์ต่อมหาวิทยาลัยในการดำเนินงาน</w:t>
      </w:r>
      <w:r w:rsidRPr="00607B8D">
        <w:rPr>
          <w:rFonts w:eastAsia="Times New Roman"/>
          <w:color w:val="000000"/>
          <w:spacing w:val="-8"/>
          <w:szCs w:val="32"/>
        </w:rPr>
        <w:t xml:space="preserve"> </w:t>
      </w:r>
      <w:r w:rsidRPr="00607B8D">
        <w:rPr>
          <w:rFonts w:eastAsia="Times New Roman" w:hint="cs"/>
          <w:color w:val="000000"/>
          <w:spacing w:val="-8"/>
          <w:szCs w:val="32"/>
          <w:cs/>
        </w:rPr>
        <w:t>เพราะ</w:t>
      </w:r>
      <w:r w:rsidRPr="00607B8D">
        <w:rPr>
          <w:rFonts w:eastAsia="Times New Roman"/>
          <w:color w:val="000000"/>
          <w:spacing w:val="-8"/>
          <w:szCs w:val="32"/>
          <w:cs/>
        </w:rPr>
        <w:br/>
        <w:t>ในสถานการณ์ปัจจุบันภัยคุกคามทางไซเบอร์</w:t>
      </w:r>
      <w:r w:rsidRPr="00607B8D">
        <w:rPr>
          <w:rFonts w:eastAsia="Times New Roman" w:hint="cs"/>
          <w:color w:val="000000"/>
          <w:spacing w:val="-8"/>
          <w:szCs w:val="32"/>
          <w:cs/>
        </w:rPr>
        <w:t>เน้นการโจมตีและทำลายข้อมูลสำรององค์กรเป็นอันดับแรก</w:t>
      </w:r>
    </w:p>
    <w:p w14:paraId="38332730" w14:textId="77777777" w:rsidR="00607B8D" w:rsidRPr="00607B8D" w:rsidRDefault="00607B8D" w:rsidP="00607B8D">
      <w:pPr>
        <w:numPr>
          <w:ilvl w:val="0"/>
          <w:numId w:val="31"/>
        </w:numPr>
        <w:tabs>
          <w:tab w:val="left" w:pos="360"/>
          <w:tab w:val="left" w:pos="1080"/>
        </w:tabs>
        <w:spacing w:after="0" w:line="340" w:lineRule="exact"/>
        <w:ind w:left="2347"/>
        <w:jc w:val="thaiDistribute"/>
        <w:rPr>
          <w:rFonts w:eastAsia="Times New Roman"/>
          <w:color w:val="000000"/>
          <w:spacing w:val="-8"/>
          <w:szCs w:val="32"/>
        </w:rPr>
      </w:pPr>
      <w:r w:rsidRPr="00607B8D">
        <w:rPr>
          <w:rFonts w:eastAsia="Times New Roman" w:hint="cs"/>
          <w:color w:val="000000"/>
          <w:spacing w:val="-8"/>
          <w:szCs w:val="32"/>
          <w:cs/>
        </w:rPr>
        <w:t>มหาวิทยาลัยควรนำเสนอข้อมูลเพิ่มเติมในเรื่อง</w:t>
      </w:r>
      <w:r w:rsidRPr="00607B8D">
        <w:rPr>
          <w:rFonts w:eastAsia="Times New Roman"/>
          <w:color w:val="000000"/>
          <w:spacing w:val="-8"/>
          <w:szCs w:val="32"/>
          <w:cs/>
        </w:rPr>
        <w:t xml:space="preserve">การ </w:t>
      </w:r>
      <w:r w:rsidRPr="00607B8D">
        <w:rPr>
          <w:rFonts w:eastAsia="Times New Roman"/>
          <w:color w:val="000000"/>
          <w:spacing w:val="-8"/>
          <w:szCs w:val="32"/>
        </w:rPr>
        <w:t xml:space="preserve">Alignment </w:t>
      </w:r>
      <w:r w:rsidRPr="00607B8D">
        <w:rPr>
          <w:rFonts w:eastAsia="Times New Roman"/>
          <w:color w:val="000000"/>
          <w:spacing w:val="-8"/>
          <w:szCs w:val="32"/>
          <w:cs/>
        </w:rPr>
        <w:t>ระหว่าง</w:t>
      </w:r>
      <w:r w:rsidRPr="00607B8D">
        <w:rPr>
          <w:rFonts w:eastAsia="Times New Roman" w:hint="cs"/>
          <w:color w:val="000000"/>
          <w:spacing w:val="-8"/>
          <w:szCs w:val="32"/>
          <w:cs/>
        </w:rPr>
        <w:t>เป้าหมาย</w:t>
      </w:r>
      <w:r w:rsidRPr="00607B8D">
        <w:rPr>
          <w:rFonts w:eastAsia="Times New Roman"/>
          <w:color w:val="000000"/>
          <w:spacing w:val="-8"/>
          <w:szCs w:val="32"/>
          <w:cs/>
        </w:rPr>
        <w:br/>
      </w:r>
      <w:r w:rsidRPr="00607B8D">
        <w:rPr>
          <w:rFonts w:eastAsia="Times New Roman" w:hint="cs"/>
          <w:color w:val="000000"/>
          <w:spacing w:val="-8"/>
          <w:szCs w:val="32"/>
          <w:cs/>
        </w:rPr>
        <w:t>ของอธิการบดีกับ</w:t>
      </w:r>
      <w:r w:rsidRPr="00607B8D">
        <w:rPr>
          <w:rFonts w:eastAsia="Times New Roman"/>
          <w:color w:val="000000"/>
          <w:spacing w:val="-8"/>
          <w:szCs w:val="32"/>
          <w:cs/>
        </w:rPr>
        <w:t xml:space="preserve">ตัวชี้วัด </w:t>
      </w:r>
      <w:r w:rsidRPr="00607B8D">
        <w:rPr>
          <w:rFonts w:eastAsia="Times New Roman"/>
          <w:color w:val="000000"/>
          <w:spacing w:val="-8"/>
          <w:szCs w:val="32"/>
        </w:rPr>
        <w:t xml:space="preserve">SUT Scorecard </w:t>
      </w:r>
      <w:r w:rsidRPr="00607B8D">
        <w:rPr>
          <w:rFonts w:eastAsia="Times New Roman" w:hint="cs"/>
          <w:color w:val="000000"/>
          <w:spacing w:val="-8"/>
          <w:szCs w:val="32"/>
          <w:cs/>
        </w:rPr>
        <w:t xml:space="preserve">และการ </w:t>
      </w:r>
      <w:r w:rsidRPr="00607B8D">
        <w:rPr>
          <w:rFonts w:eastAsia="Times New Roman"/>
          <w:color w:val="000000"/>
          <w:spacing w:val="-8"/>
          <w:szCs w:val="32"/>
        </w:rPr>
        <w:t xml:space="preserve">Alignment </w:t>
      </w:r>
      <w:r w:rsidRPr="00607B8D">
        <w:rPr>
          <w:rFonts w:eastAsia="Times New Roman" w:hint="cs"/>
          <w:color w:val="000000"/>
          <w:spacing w:val="-8"/>
          <w:szCs w:val="32"/>
          <w:cs/>
        </w:rPr>
        <w:t>ระหว่าง</w:t>
      </w:r>
      <w:r w:rsidRPr="00607B8D">
        <w:rPr>
          <w:rFonts w:eastAsia="Times New Roman"/>
          <w:color w:val="000000"/>
          <w:spacing w:val="-8"/>
          <w:szCs w:val="32"/>
          <w:cs/>
        </w:rPr>
        <w:t xml:space="preserve">ตัวชี้วัด </w:t>
      </w:r>
      <w:r w:rsidRPr="00607B8D">
        <w:rPr>
          <w:rFonts w:eastAsia="Times New Roman"/>
          <w:color w:val="000000"/>
          <w:spacing w:val="-8"/>
          <w:szCs w:val="32"/>
          <w:cs/>
        </w:rPr>
        <w:br/>
      </w:r>
      <w:r w:rsidRPr="00607B8D">
        <w:rPr>
          <w:rFonts w:eastAsia="Times New Roman"/>
          <w:color w:val="000000"/>
          <w:spacing w:val="-8"/>
          <w:szCs w:val="32"/>
        </w:rPr>
        <w:t>SUT Scorecard</w:t>
      </w:r>
      <w:r w:rsidRPr="00607B8D">
        <w:rPr>
          <w:rFonts w:eastAsia="Times New Roman"/>
          <w:color w:val="000000"/>
          <w:spacing w:val="-8"/>
          <w:szCs w:val="32"/>
          <w:cs/>
        </w:rPr>
        <w:t xml:space="preserve"> กับนโยบายเชิงรุกของมหาวิทยาลัย</w:t>
      </w:r>
      <w:r w:rsidRPr="00607B8D">
        <w:rPr>
          <w:rFonts w:eastAsia="Times New Roman" w:hint="cs"/>
          <w:color w:val="000000"/>
          <w:spacing w:val="-8"/>
          <w:szCs w:val="32"/>
          <w:cs/>
        </w:rPr>
        <w:t xml:space="preserve"> โดยอาจปรับเพิ่มข้อมูลที่มี</w:t>
      </w:r>
      <w:r w:rsidRPr="00607B8D">
        <w:rPr>
          <w:rFonts w:eastAsia="Times New Roman"/>
          <w:color w:val="000000"/>
          <w:spacing w:val="-8"/>
          <w:szCs w:val="32"/>
          <w:cs/>
        </w:rPr>
        <w:br/>
      </w:r>
      <w:r w:rsidRPr="00607B8D">
        <w:rPr>
          <w:rFonts w:eastAsia="Times New Roman" w:hint="cs"/>
          <w:color w:val="000000"/>
          <w:spacing w:val="-8"/>
          <w:szCs w:val="32"/>
          <w:cs/>
        </w:rPr>
        <w:t>การดำเนินการได้ครบถ้วนสมบูรณ์แล้วไว้ในเล่มรายงานการติดตามและประเมินผลงานในรอบสิ้นปีงบประมาณ</w:t>
      </w:r>
      <w:r w:rsidRPr="00607B8D">
        <w:rPr>
          <w:rFonts w:eastAsia="Times New Roman"/>
          <w:color w:val="000000"/>
          <w:spacing w:val="-8"/>
          <w:szCs w:val="32"/>
        </w:rPr>
        <w:t xml:space="preserve"> </w:t>
      </w:r>
      <w:r w:rsidRPr="00607B8D">
        <w:rPr>
          <w:rFonts w:eastAsia="Times New Roman" w:hint="cs"/>
          <w:color w:val="000000"/>
          <w:spacing w:val="-8"/>
          <w:szCs w:val="32"/>
          <w:cs/>
        </w:rPr>
        <w:t>สำหรับการนำเสนอในรอบครึ่งปีงบประมาณจะเป็น</w:t>
      </w:r>
      <w:r w:rsidRPr="00607B8D">
        <w:rPr>
          <w:rFonts w:eastAsia="Times New Roman"/>
          <w:color w:val="000000"/>
          <w:spacing w:val="-8"/>
          <w:szCs w:val="32"/>
          <w:cs/>
        </w:rPr>
        <w:br/>
      </w:r>
      <w:r w:rsidRPr="00607B8D">
        <w:rPr>
          <w:rFonts w:eastAsia="Times New Roman" w:hint="cs"/>
          <w:color w:val="000000"/>
          <w:spacing w:val="-8"/>
          <w:szCs w:val="32"/>
          <w:cs/>
        </w:rPr>
        <w:t>การนำเสนอข้อมูลการเชื่อมโยงในรูปแบบ</w:t>
      </w:r>
      <w:r w:rsidRPr="00607B8D">
        <w:rPr>
          <w:rFonts w:eastAsia="Times New Roman"/>
          <w:color w:val="000000"/>
          <w:spacing w:val="-8"/>
          <w:szCs w:val="32"/>
        </w:rPr>
        <w:t xml:space="preserve"> PowerPoint </w:t>
      </w:r>
      <w:r w:rsidRPr="00607B8D">
        <w:rPr>
          <w:rFonts w:eastAsia="Times New Roman" w:hint="cs"/>
          <w:color w:val="000000"/>
          <w:spacing w:val="-8"/>
          <w:szCs w:val="32"/>
          <w:cs/>
        </w:rPr>
        <w:t>ที่จะนำเสนอต่อ</w:t>
      </w:r>
      <w:r w:rsidRPr="00607B8D">
        <w:rPr>
          <w:rFonts w:eastAsia="Times New Roman"/>
          <w:color w:val="000000"/>
          <w:spacing w:val="-8"/>
          <w:szCs w:val="32"/>
          <w:cs/>
        </w:rPr>
        <w:br/>
      </w:r>
      <w:r w:rsidRPr="00607B8D">
        <w:rPr>
          <w:rFonts w:eastAsia="Times New Roman" w:hint="cs"/>
          <w:color w:val="000000"/>
          <w:spacing w:val="-8"/>
          <w:szCs w:val="32"/>
          <w:cs/>
        </w:rPr>
        <w:t>สภามหาวิทยาลัยในวันที่ 27 พฤษภาคม พ.ศ. 2566 ต่อไป</w:t>
      </w:r>
    </w:p>
    <w:p w14:paraId="1D732472" w14:textId="77777777" w:rsidR="00607B8D" w:rsidRPr="00607B8D" w:rsidRDefault="00607B8D" w:rsidP="00607B8D">
      <w:pPr>
        <w:tabs>
          <w:tab w:val="left" w:pos="1980"/>
          <w:tab w:val="left" w:pos="2340"/>
        </w:tabs>
        <w:spacing w:before="80" w:after="0" w:line="340" w:lineRule="exact"/>
        <w:ind w:left="2340" w:hanging="1620"/>
        <w:jc w:val="thaiDistribute"/>
        <w:rPr>
          <w:rFonts w:eastAsia="Times New Roman"/>
          <w:color w:val="000000"/>
          <w:szCs w:val="32"/>
        </w:rPr>
      </w:pPr>
      <w:r w:rsidRPr="00607B8D">
        <w:rPr>
          <w:rFonts w:eastAsia="Times New Roman"/>
          <w:b/>
          <w:bCs/>
          <w:color w:val="000000"/>
          <w:szCs w:val="32"/>
          <w:cs/>
        </w:rPr>
        <w:t>มติที่ประชุม</w:t>
      </w:r>
      <w:r w:rsidRPr="00607B8D">
        <w:rPr>
          <w:rFonts w:eastAsia="Times New Roman"/>
          <w:b/>
          <w:bCs/>
          <w:color w:val="000000"/>
          <w:szCs w:val="32"/>
          <w:cs/>
        </w:rPr>
        <w:tab/>
      </w:r>
      <w:r w:rsidRPr="00607B8D">
        <w:rPr>
          <w:rFonts w:eastAsia="Times New Roman"/>
          <w:color w:val="000000"/>
          <w:szCs w:val="32"/>
          <w:cs/>
        </w:rPr>
        <w:t>1)</w:t>
      </w:r>
      <w:r w:rsidRPr="00607B8D">
        <w:rPr>
          <w:rFonts w:eastAsia="Times New Roman"/>
          <w:color w:val="000000"/>
          <w:szCs w:val="32"/>
          <w:cs/>
        </w:rPr>
        <w:tab/>
      </w:r>
      <w:r w:rsidRPr="00607B8D">
        <w:rPr>
          <w:rFonts w:eastAsia="Times New Roman" w:hint="cs"/>
          <w:color w:val="000000"/>
          <w:szCs w:val="32"/>
          <w:cs/>
        </w:rPr>
        <w:t xml:space="preserve">เห็นชอบรายงานการติดตามและประเมินผลงาน มหาวิทยาลัยเทคโนโลยีสุรนารี ในรอบครึ่งแรกของปีงบประมาณ พ.ศ. 2566 </w:t>
      </w:r>
      <w:r w:rsidRPr="00607B8D">
        <w:rPr>
          <w:rFonts w:eastAsia="Times New Roman"/>
          <w:color w:val="000000"/>
          <w:szCs w:val="32"/>
          <w:cs/>
        </w:rPr>
        <w:t>(</w:t>
      </w:r>
      <w:r w:rsidRPr="00607B8D">
        <w:rPr>
          <w:rFonts w:eastAsia="Times New Roman"/>
          <w:color w:val="000000"/>
          <w:szCs w:val="32"/>
        </w:rPr>
        <w:t xml:space="preserve">1 </w:t>
      </w:r>
      <w:r w:rsidRPr="00607B8D">
        <w:rPr>
          <w:rFonts w:eastAsia="Times New Roman"/>
          <w:color w:val="000000"/>
          <w:szCs w:val="32"/>
          <w:cs/>
        </w:rPr>
        <w:t xml:space="preserve">ตุลาคม พ.ศ. </w:t>
      </w:r>
      <w:r w:rsidRPr="00607B8D">
        <w:rPr>
          <w:rFonts w:eastAsia="Times New Roman"/>
          <w:color w:val="000000"/>
          <w:szCs w:val="32"/>
        </w:rPr>
        <w:t>2565</w:t>
      </w:r>
      <w:r w:rsidRPr="00607B8D">
        <w:rPr>
          <w:rFonts w:eastAsia="Times New Roman"/>
          <w:color w:val="000000"/>
          <w:szCs w:val="32"/>
          <w:cs/>
        </w:rPr>
        <w:t>-</w:t>
      </w:r>
      <w:r w:rsidRPr="00607B8D">
        <w:rPr>
          <w:rFonts w:eastAsia="Times New Roman"/>
          <w:color w:val="000000"/>
          <w:szCs w:val="32"/>
        </w:rPr>
        <w:t xml:space="preserve">31 </w:t>
      </w:r>
      <w:r w:rsidRPr="00607B8D">
        <w:rPr>
          <w:rFonts w:eastAsia="Times New Roman"/>
          <w:color w:val="000000"/>
          <w:szCs w:val="32"/>
          <w:cs/>
        </w:rPr>
        <w:t xml:space="preserve">มีนาคม พ.ศ. </w:t>
      </w:r>
      <w:r w:rsidRPr="00607B8D">
        <w:rPr>
          <w:rFonts w:eastAsia="Times New Roman"/>
          <w:color w:val="000000"/>
          <w:szCs w:val="32"/>
        </w:rPr>
        <w:t>2566</w:t>
      </w:r>
      <w:r w:rsidRPr="00607B8D">
        <w:rPr>
          <w:rFonts w:eastAsia="Times New Roman"/>
          <w:color w:val="000000"/>
          <w:szCs w:val="32"/>
          <w:cs/>
        </w:rPr>
        <w:t>)</w:t>
      </w:r>
      <w:r w:rsidRPr="00607B8D">
        <w:rPr>
          <w:rFonts w:eastAsia="Times New Roman" w:hint="cs"/>
          <w:color w:val="000000"/>
          <w:szCs w:val="32"/>
          <w:cs/>
        </w:rPr>
        <w:t xml:space="preserve"> </w:t>
      </w:r>
      <w:r w:rsidRPr="00607B8D">
        <w:rPr>
          <w:rFonts w:eastAsia="Times New Roman" w:hint="cs"/>
          <w:color w:val="000000"/>
          <w:spacing w:val="-8"/>
          <w:szCs w:val="32"/>
          <w:cs/>
        </w:rPr>
        <w:t>ตาม (ร่าง) รายงานฯ ที่เสนอ</w:t>
      </w:r>
    </w:p>
    <w:p w14:paraId="6549F23E" w14:textId="77777777" w:rsidR="00607B8D" w:rsidRPr="00607B8D" w:rsidRDefault="00607B8D" w:rsidP="00607B8D">
      <w:pPr>
        <w:tabs>
          <w:tab w:val="left" w:pos="1843"/>
          <w:tab w:val="left" w:pos="2410"/>
        </w:tabs>
        <w:spacing w:after="0" w:line="340" w:lineRule="exact"/>
        <w:ind w:left="2354" w:hanging="369"/>
        <w:jc w:val="thaiDistribute"/>
        <w:rPr>
          <w:rFonts w:eastAsia="Times New Roman"/>
          <w:color w:val="000000"/>
          <w:szCs w:val="32"/>
        </w:rPr>
      </w:pPr>
      <w:r w:rsidRPr="00607B8D">
        <w:rPr>
          <w:rFonts w:eastAsia="Times New Roman" w:hint="cs"/>
          <w:color w:val="000000"/>
          <w:szCs w:val="32"/>
          <w:cs/>
        </w:rPr>
        <w:t>2</w:t>
      </w:r>
      <w:r w:rsidRPr="00607B8D">
        <w:rPr>
          <w:rFonts w:eastAsia="Times New Roman"/>
          <w:color w:val="000000"/>
          <w:szCs w:val="32"/>
          <w:cs/>
        </w:rPr>
        <w:t>)</w:t>
      </w:r>
      <w:r w:rsidRPr="00607B8D">
        <w:rPr>
          <w:rFonts w:eastAsia="Times New Roman"/>
          <w:color w:val="000000"/>
          <w:szCs w:val="32"/>
          <w:cs/>
        </w:rPr>
        <w:tab/>
        <w:t>ให้มหาวิทยาลัยพิจารณาดำเนินการตามข้อสังเกต/ข้อเสนอแนะต่อไป</w:t>
      </w:r>
    </w:p>
    <w:sectPr w:rsidR="00607B8D" w:rsidRPr="00607B8D" w:rsidSect="001F4AB4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1CEC" w14:textId="77777777" w:rsidR="00547EF8" w:rsidRDefault="00547EF8" w:rsidP="001F4AB4">
      <w:pPr>
        <w:spacing w:after="0" w:line="240" w:lineRule="auto"/>
      </w:pPr>
      <w:r>
        <w:separator/>
      </w:r>
    </w:p>
  </w:endnote>
  <w:endnote w:type="continuationSeparator" w:id="0">
    <w:p w14:paraId="4DC80A20" w14:textId="77777777" w:rsidR="00547EF8" w:rsidRDefault="00547EF8" w:rsidP="001F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09FC" w14:textId="77777777" w:rsidR="001F4AB4" w:rsidRPr="001F4AB4" w:rsidRDefault="001F4AB4" w:rsidP="001F4AB4">
    <w:pPr>
      <w:pStyle w:val="Footer"/>
      <w:jc w:val="right"/>
      <w:rPr>
        <w:rFonts w:cs="TH SarabunPSK"/>
        <w:sz w:val="28"/>
        <w:cs/>
      </w:rPr>
    </w:pPr>
    <w:r w:rsidRPr="001F4AB4">
      <w:rPr>
        <w:rFonts w:cs="TH SarabunPSK"/>
        <w:sz w:val="28"/>
        <w:cs/>
      </w:rPr>
      <w:t xml:space="preserve">หน้า </w:t>
    </w:r>
    <w:r w:rsidRPr="001F4AB4">
      <w:rPr>
        <w:rFonts w:cs="TH SarabunPSK"/>
        <w:sz w:val="28"/>
        <w:cs/>
      </w:rPr>
      <w:fldChar w:fldCharType="begin"/>
    </w:r>
    <w:r w:rsidRPr="001F4AB4">
      <w:rPr>
        <w:rFonts w:cs="TH SarabunPSK"/>
        <w:sz w:val="28"/>
        <w:cs/>
      </w:rPr>
      <w:instrText xml:space="preserve"> </w:instrText>
    </w:r>
    <w:r w:rsidRPr="001F4AB4">
      <w:rPr>
        <w:rFonts w:cs="TH SarabunPSK"/>
        <w:sz w:val="28"/>
      </w:rPr>
      <w:instrText>PAGE  \</w:instrText>
    </w:r>
    <w:r w:rsidRPr="001F4AB4">
      <w:rPr>
        <w:rFonts w:cs="TH SarabunPSK"/>
        <w:sz w:val="28"/>
        <w:cs/>
      </w:rPr>
      <w:instrText xml:space="preserve">* </w:instrText>
    </w:r>
    <w:r w:rsidRPr="001F4AB4">
      <w:rPr>
        <w:rFonts w:cs="TH SarabunPSK"/>
        <w:sz w:val="28"/>
      </w:rPr>
      <w:instrText>Arabic  \</w:instrText>
    </w:r>
    <w:r w:rsidRPr="001F4AB4">
      <w:rPr>
        <w:rFonts w:cs="TH SarabunPSK"/>
        <w:sz w:val="28"/>
        <w:cs/>
      </w:rPr>
      <w:instrText xml:space="preserve">* </w:instrText>
    </w:r>
    <w:r w:rsidRPr="001F4AB4">
      <w:rPr>
        <w:rFonts w:cs="TH SarabunPSK"/>
        <w:sz w:val="28"/>
      </w:rPr>
      <w:instrText>MERGEFORMAT</w:instrText>
    </w:r>
    <w:r w:rsidRPr="001F4AB4">
      <w:rPr>
        <w:rFonts w:cs="TH SarabunPSK"/>
        <w:sz w:val="28"/>
        <w:cs/>
      </w:rPr>
      <w:instrText xml:space="preserve"> </w:instrText>
    </w:r>
    <w:r w:rsidRPr="001F4AB4">
      <w:rPr>
        <w:rFonts w:cs="TH SarabunPSK"/>
        <w:sz w:val="28"/>
        <w:cs/>
      </w:rPr>
      <w:fldChar w:fldCharType="separate"/>
    </w:r>
    <w:r w:rsidR="0075415E">
      <w:rPr>
        <w:rFonts w:cs="TH SarabunPSK"/>
        <w:noProof/>
        <w:sz w:val="28"/>
        <w:cs/>
      </w:rPr>
      <w:t>2</w:t>
    </w:r>
    <w:r w:rsidRPr="001F4AB4">
      <w:rPr>
        <w:rFonts w:cs="TH SarabunPSK"/>
        <w:sz w:val="28"/>
        <w:cs/>
      </w:rPr>
      <w:fldChar w:fldCharType="end"/>
    </w:r>
    <w:r w:rsidRPr="001F4AB4">
      <w:rPr>
        <w:rFonts w:cs="TH SarabunPSK"/>
        <w:sz w:val="28"/>
        <w:cs/>
      </w:rPr>
      <w:t>/</w:t>
    </w:r>
    <w:r w:rsidRPr="001F4AB4">
      <w:rPr>
        <w:rFonts w:cs="TH SarabunPSK"/>
        <w:sz w:val="28"/>
        <w:cs/>
      </w:rPr>
      <w:fldChar w:fldCharType="begin"/>
    </w:r>
    <w:r w:rsidRPr="001F4AB4">
      <w:rPr>
        <w:rFonts w:cs="TH SarabunPSK"/>
        <w:sz w:val="28"/>
        <w:cs/>
      </w:rPr>
      <w:instrText xml:space="preserve"> </w:instrText>
    </w:r>
    <w:r w:rsidRPr="001F4AB4">
      <w:rPr>
        <w:rFonts w:cs="TH SarabunPSK"/>
        <w:sz w:val="28"/>
      </w:rPr>
      <w:instrText>NUMPAGES  \</w:instrText>
    </w:r>
    <w:r w:rsidRPr="001F4AB4">
      <w:rPr>
        <w:rFonts w:cs="TH SarabunPSK"/>
        <w:sz w:val="28"/>
        <w:cs/>
      </w:rPr>
      <w:instrText xml:space="preserve">* </w:instrText>
    </w:r>
    <w:r w:rsidRPr="001F4AB4">
      <w:rPr>
        <w:rFonts w:cs="TH SarabunPSK"/>
        <w:sz w:val="28"/>
      </w:rPr>
      <w:instrText>Arabic  \</w:instrText>
    </w:r>
    <w:r w:rsidRPr="001F4AB4">
      <w:rPr>
        <w:rFonts w:cs="TH SarabunPSK"/>
        <w:sz w:val="28"/>
        <w:cs/>
      </w:rPr>
      <w:instrText xml:space="preserve">* </w:instrText>
    </w:r>
    <w:r w:rsidRPr="001F4AB4">
      <w:rPr>
        <w:rFonts w:cs="TH SarabunPSK"/>
        <w:sz w:val="28"/>
      </w:rPr>
      <w:instrText>MERGEFORMAT</w:instrText>
    </w:r>
    <w:r w:rsidRPr="001F4AB4">
      <w:rPr>
        <w:rFonts w:cs="TH SarabunPSK"/>
        <w:sz w:val="28"/>
        <w:cs/>
      </w:rPr>
      <w:instrText xml:space="preserve"> </w:instrText>
    </w:r>
    <w:r w:rsidRPr="001F4AB4">
      <w:rPr>
        <w:rFonts w:cs="TH SarabunPSK"/>
        <w:sz w:val="28"/>
        <w:cs/>
      </w:rPr>
      <w:fldChar w:fldCharType="separate"/>
    </w:r>
    <w:r w:rsidR="0075415E">
      <w:rPr>
        <w:rFonts w:cs="TH SarabunPSK"/>
        <w:noProof/>
        <w:sz w:val="28"/>
        <w:cs/>
      </w:rPr>
      <w:t>4</w:t>
    </w:r>
    <w:r w:rsidRPr="001F4AB4">
      <w:rPr>
        <w:rFonts w:cs="TH SarabunPSK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810A" w14:textId="77777777" w:rsidR="00547EF8" w:rsidRDefault="00547EF8" w:rsidP="001F4AB4">
      <w:pPr>
        <w:spacing w:after="0" w:line="240" w:lineRule="auto"/>
      </w:pPr>
      <w:r>
        <w:separator/>
      </w:r>
    </w:p>
  </w:footnote>
  <w:footnote w:type="continuationSeparator" w:id="0">
    <w:p w14:paraId="05A53782" w14:textId="77777777" w:rsidR="00547EF8" w:rsidRDefault="00547EF8" w:rsidP="001F4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43"/>
    <w:multiLevelType w:val="hybridMultilevel"/>
    <w:tmpl w:val="68B8EAC6"/>
    <w:lvl w:ilvl="0" w:tplc="FFFFFFFF">
      <w:start w:val="1"/>
      <w:numFmt w:val="decimal"/>
      <w:lvlText w:val="%1)"/>
      <w:lvlJc w:val="left"/>
      <w:pPr>
        <w:ind w:left="2138" w:hanging="360"/>
      </w:pPr>
      <w:rPr>
        <w:rFonts w:ascii="TH SarabunPSK" w:hAnsi="TH SarabunPSK" w:cs="TH SarabunPSK" w:hint="cs"/>
        <w:sz w:val="32"/>
        <w:szCs w:val="32"/>
        <w:lang w:bidi="th-TH"/>
      </w:rPr>
    </w:lvl>
    <w:lvl w:ilvl="1" w:tplc="FFFFFFFF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1042483"/>
    <w:multiLevelType w:val="hybridMultilevel"/>
    <w:tmpl w:val="2A56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E1BB6"/>
    <w:multiLevelType w:val="hybridMultilevel"/>
    <w:tmpl w:val="DD4C6E1C"/>
    <w:lvl w:ilvl="0" w:tplc="958CA3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80676"/>
    <w:multiLevelType w:val="hybridMultilevel"/>
    <w:tmpl w:val="AA9EEE56"/>
    <w:lvl w:ilvl="0" w:tplc="CAF262CA">
      <w:start w:val="1"/>
      <w:numFmt w:val="decimal"/>
      <w:lvlText w:val="3.%1)"/>
      <w:lvlJc w:val="left"/>
      <w:pPr>
        <w:ind w:left="9140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860" w:hanging="360"/>
      </w:pPr>
    </w:lvl>
    <w:lvl w:ilvl="2" w:tplc="0409001B" w:tentative="1">
      <w:start w:val="1"/>
      <w:numFmt w:val="lowerRoman"/>
      <w:lvlText w:val="%3."/>
      <w:lvlJc w:val="right"/>
      <w:pPr>
        <w:ind w:left="10580" w:hanging="180"/>
      </w:pPr>
    </w:lvl>
    <w:lvl w:ilvl="3" w:tplc="0409000F" w:tentative="1">
      <w:start w:val="1"/>
      <w:numFmt w:val="decimal"/>
      <w:lvlText w:val="%4."/>
      <w:lvlJc w:val="left"/>
      <w:pPr>
        <w:ind w:left="11300" w:hanging="360"/>
      </w:pPr>
    </w:lvl>
    <w:lvl w:ilvl="4" w:tplc="04090019" w:tentative="1">
      <w:start w:val="1"/>
      <w:numFmt w:val="lowerLetter"/>
      <w:lvlText w:val="%5."/>
      <w:lvlJc w:val="left"/>
      <w:pPr>
        <w:ind w:left="12020" w:hanging="360"/>
      </w:pPr>
    </w:lvl>
    <w:lvl w:ilvl="5" w:tplc="0409001B" w:tentative="1">
      <w:start w:val="1"/>
      <w:numFmt w:val="lowerRoman"/>
      <w:lvlText w:val="%6."/>
      <w:lvlJc w:val="right"/>
      <w:pPr>
        <w:ind w:left="12740" w:hanging="180"/>
      </w:pPr>
    </w:lvl>
    <w:lvl w:ilvl="6" w:tplc="0409000F" w:tentative="1">
      <w:start w:val="1"/>
      <w:numFmt w:val="decimal"/>
      <w:lvlText w:val="%7."/>
      <w:lvlJc w:val="left"/>
      <w:pPr>
        <w:ind w:left="13460" w:hanging="360"/>
      </w:pPr>
    </w:lvl>
    <w:lvl w:ilvl="7" w:tplc="04090019" w:tentative="1">
      <w:start w:val="1"/>
      <w:numFmt w:val="lowerLetter"/>
      <w:lvlText w:val="%8."/>
      <w:lvlJc w:val="left"/>
      <w:pPr>
        <w:ind w:left="14180" w:hanging="360"/>
      </w:pPr>
    </w:lvl>
    <w:lvl w:ilvl="8" w:tplc="0409001B" w:tentative="1">
      <w:start w:val="1"/>
      <w:numFmt w:val="lowerRoman"/>
      <w:lvlText w:val="%9."/>
      <w:lvlJc w:val="right"/>
      <w:pPr>
        <w:ind w:left="14900" w:hanging="180"/>
      </w:pPr>
    </w:lvl>
  </w:abstractNum>
  <w:abstractNum w:abstractNumId="4" w15:restartNumberingAfterBreak="0">
    <w:nsid w:val="05F42228"/>
    <w:multiLevelType w:val="hybridMultilevel"/>
    <w:tmpl w:val="2514DD26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0F1A1257"/>
    <w:multiLevelType w:val="hybridMultilevel"/>
    <w:tmpl w:val="0B76E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1CCC"/>
    <w:multiLevelType w:val="hybridMultilevel"/>
    <w:tmpl w:val="757EC9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4B1A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EA54777"/>
    <w:multiLevelType w:val="multilevel"/>
    <w:tmpl w:val="06F8B93E"/>
    <w:numStyleLink w:val="Style1"/>
  </w:abstractNum>
  <w:abstractNum w:abstractNumId="9" w15:restartNumberingAfterBreak="0">
    <w:nsid w:val="21C65421"/>
    <w:multiLevelType w:val="hybridMultilevel"/>
    <w:tmpl w:val="F424BF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331D2387"/>
    <w:multiLevelType w:val="hybridMultilevel"/>
    <w:tmpl w:val="2514DD26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64A7CA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9FB1C83"/>
    <w:multiLevelType w:val="multilevel"/>
    <w:tmpl w:val="F7D067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BE1925"/>
    <w:multiLevelType w:val="hybridMultilevel"/>
    <w:tmpl w:val="9110AAEC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3BC53B49"/>
    <w:multiLevelType w:val="multilevel"/>
    <w:tmpl w:val="06F8B93E"/>
    <w:numStyleLink w:val="Style1"/>
  </w:abstractNum>
  <w:abstractNum w:abstractNumId="16" w15:restartNumberingAfterBreak="0">
    <w:nsid w:val="3BCC3CDC"/>
    <w:multiLevelType w:val="hybridMultilevel"/>
    <w:tmpl w:val="68B8EAC6"/>
    <w:lvl w:ilvl="0" w:tplc="FFFFFFFF">
      <w:start w:val="1"/>
      <w:numFmt w:val="decimal"/>
      <w:lvlText w:val="%1)"/>
      <w:lvlJc w:val="left"/>
      <w:pPr>
        <w:ind w:left="2138" w:hanging="360"/>
      </w:pPr>
      <w:rPr>
        <w:rFonts w:ascii="TH SarabunPSK" w:hAnsi="TH SarabunPSK" w:cs="TH SarabunPSK" w:hint="cs"/>
        <w:sz w:val="32"/>
        <w:szCs w:val="32"/>
        <w:lang w:bidi="th-TH"/>
      </w:rPr>
    </w:lvl>
    <w:lvl w:ilvl="1" w:tplc="FFFFFFFF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E9464D5"/>
    <w:multiLevelType w:val="multilevel"/>
    <w:tmpl w:val="F4B8F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401E71C0"/>
    <w:multiLevelType w:val="hybridMultilevel"/>
    <w:tmpl w:val="5F8616B2"/>
    <w:lvl w:ilvl="0" w:tplc="F3AE1210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26555A3"/>
    <w:multiLevelType w:val="hybridMultilevel"/>
    <w:tmpl w:val="F424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B370B"/>
    <w:multiLevelType w:val="multilevel"/>
    <w:tmpl w:val="EAC880D8"/>
    <w:lvl w:ilvl="0">
      <w:start w:val="1"/>
      <w:numFmt w:val="decimal"/>
      <w:lvlText w:val="%1."/>
      <w:lvlJc w:val="left"/>
      <w:pPr>
        <w:ind w:left="375" w:hanging="375"/>
      </w:pPr>
      <w:rPr>
        <w:rFonts w:ascii="TH SarabunPSK" w:hAnsi="TH SarabunPSK" w:cs="TH SarabunPSK" w:hint="default"/>
        <w:b/>
        <w:bCs/>
        <w:i w:val="0"/>
        <w:iCs w:val="0"/>
        <w:spacing w:val="-4"/>
        <w:sz w:val="30"/>
        <w:szCs w:val="30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1" w15:restartNumberingAfterBreak="0">
    <w:nsid w:val="43A13B69"/>
    <w:multiLevelType w:val="multilevel"/>
    <w:tmpl w:val="888E33E6"/>
    <w:numStyleLink w:val="Style4"/>
  </w:abstractNum>
  <w:abstractNum w:abstractNumId="22" w15:restartNumberingAfterBreak="0">
    <w:nsid w:val="4ABE16C1"/>
    <w:multiLevelType w:val="multilevel"/>
    <w:tmpl w:val="30383D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F863CE"/>
    <w:multiLevelType w:val="hybridMultilevel"/>
    <w:tmpl w:val="984E64F0"/>
    <w:lvl w:ilvl="0" w:tplc="CD5263F6">
      <w:start w:val="1"/>
      <w:numFmt w:val="decimal"/>
      <w:lvlText w:val="%1)"/>
      <w:lvlJc w:val="left"/>
      <w:pPr>
        <w:ind w:left="103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587D75F3"/>
    <w:multiLevelType w:val="hybridMultilevel"/>
    <w:tmpl w:val="68B8EAC6"/>
    <w:lvl w:ilvl="0" w:tplc="FFFFFFFF">
      <w:start w:val="1"/>
      <w:numFmt w:val="decimal"/>
      <w:lvlText w:val="%1)"/>
      <w:lvlJc w:val="left"/>
      <w:pPr>
        <w:ind w:left="2138" w:hanging="360"/>
      </w:pPr>
      <w:rPr>
        <w:rFonts w:ascii="TH SarabunPSK" w:hAnsi="TH SarabunPSK" w:cs="TH SarabunPSK" w:hint="cs"/>
        <w:sz w:val="32"/>
        <w:szCs w:val="32"/>
        <w:lang w:bidi="th-TH"/>
      </w:rPr>
    </w:lvl>
    <w:lvl w:ilvl="1" w:tplc="FFFFFFFF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91C4FD3"/>
    <w:multiLevelType w:val="hybridMultilevel"/>
    <w:tmpl w:val="2A56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01BB6"/>
    <w:multiLevelType w:val="multilevel"/>
    <w:tmpl w:val="06F8B93E"/>
    <w:styleLink w:val="Style1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27" w15:restartNumberingAfterBreak="0">
    <w:nsid w:val="6110704D"/>
    <w:multiLevelType w:val="multilevel"/>
    <w:tmpl w:val="888E33E6"/>
    <w:styleLink w:val="Styl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8" w15:restartNumberingAfterBreak="0">
    <w:nsid w:val="6527684A"/>
    <w:multiLevelType w:val="hybridMultilevel"/>
    <w:tmpl w:val="7EF63388"/>
    <w:lvl w:ilvl="0" w:tplc="76E46D00">
      <w:start w:val="1"/>
      <w:numFmt w:val="decimal"/>
      <w:lvlText w:val="(%1)"/>
      <w:lvlJc w:val="center"/>
      <w:pPr>
        <w:ind w:left="341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9" w15:restartNumberingAfterBreak="0">
    <w:nsid w:val="6BDE7D18"/>
    <w:multiLevelType w:val="hybridMultilevel"/>
    <w:tmpl w:val="68B8EAC6"/>
    <w:lvl w:ilvl="0" w:tplc="FFFFFFFF">
      <w:start w:val="1"/>
      <w:numFmt w:val="decimal"/>
      <w:lvlText w:val="%1)"/>
      <w:lvlJc w:val="left"/>
      <w:pPr>
        <w:ind w:left="2138" w:hanging="360"/>
      </w:pPr>
      <w:rPr>
        <w:rFonts w:ascii="TH SarabunPSK" w:hAnsi="TH SarabunPSK" w:cs="TH SarabunPSK" w:hint="cs"/>
        <w:sz w:val="32"/>
        <w:szCs w:val="32"/>
        <w:lang w:bidi="th-TH"/>
      </w:rPr>
    </w:lvl>
    <w:lvl w:ilvl="1" w:tplc="FFFFFFFF">
      <w:start w:val="1"/>
      <w:numFmt w:val="lowerLetter"/>
      <w:lvlText w:val="%2."/>
      <w:lvlJc w:val="left"/>
      <w:pPr>
        <w:ind w:left="2858" w:hanging="360"/>
      </w:p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6D632FAE"/>
    <w:multiLevelType w:val="hybridMultilevel"/>
    <w:tmpl w:val="2514DD26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" w15:restartNumberingAfterBreak="0">
    <w:nsid w:val="6E2C5A47"/>
    <w:multiLevelType w:val="multilevel"/>
    <w:tmpl w:val="383E1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2575652"/>
    <w:multiLevelType w:val="hybridMultilevel"/>
    <w:tmpl w:val="B9A69064"/>
    <w:lvl w:ilvl="0" w:tplc="D02E06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E675D"/>
    <w:multiLevelType w:val="hybridMultilevel"/>
    <w:tmpl w:val="0C849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F0F1C"/>
    <w:multiLevelType w:val="hybridMultilevel"/>
    <w:tmpl w:val="2514DD26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 w15:restartNumberingAfterBreak="0">
    <w:nsid w:val="7B1C2E0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 w15:restartNumberingAfterBreak="0">
    <w:nsid w:val="7F1D62F0"/>
    <w:multiLevelType w:val="hybridMultilevel"/>
    <w:tmpl w:val="DF64BD7E"/>
    <w:lvl w:ilvl="0" w:tplc="DC2AF060">
      <w:start w:val="2"/>
      <w:numFmt w:val="decimal"/>
      <w:lvlText w:val="%1)"/>
      <w:lvlJc w:val="left"/>
      <w:pPr>
        <w:ind w:left="2138" w:hanging="360"/>
      </w:pPr>
      <w:rPr>
        <w:rFonts w:ascii="TH SarabunPSK" w:hAnsi="TH SarabunPSK" w:cs="TH SarabunPSK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60125">
    <w:abstractNumId w:val="31"/>
  </w:num>
  <w:num w:numId="2" w16cid:durableId="1881938463">
    <w:abstractNumId w:val="35"/>
  </w:num>
  <w:num w:numId="3" w16cid:durableId="1827889703">
    <w:abstractNumId w:val="33"/>
  </w:num>
  <w:num w:numId="4" w16cid:durableId="569775874">
    <w:abstractNumId w:val="19"/>
  </w:num>
  <w:num w:numId="5" w16cid:durableId="19337774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5352752">
    <w:abstractNumId w:val="12"/>
  </w:num>
  <w:num w:numId="7" w16cid:durableId="1835759678">
    <w:abstractNumId w:val="32"/>
  </w:num>
  <w:num w:numId="8" w16cid:durableId="1306083975">
    <w:abstractNumId w:val="17"/>
  </w:num>
  <w:num w:numId="9" w16cid:durableId="1732994789">
    <w:abstractNumId w:val="21"/>
  </w:num>
  <w:num w:numId="10" w16cid:durableId="918172744">
    <w:abstractNumId w:val="27"/>
  </w:num>
  <w:num w:numId="11" w16cid:durableId="1657145025">
    <w:abstractNumId w:val="1"/>
  </w:num>
  <w:num w:numId="12" w16cid:durableId="1693334848">
    <w:abstractNumId w:val="10"/>
  </w:num>
  <w:num w:numId="13" w16cid:durableId="828834450">
    <w:abstractNumId w:val="25"/>
  </w:num>
  <w:num w:numId="14" w16cid:durableId="1916013211">
    <w:abstractNumId w:val="8"/>
  </w:num>
  <w:num w:numId="15" w16cid:durableId="1792436956">
    <w:abstractNumId w:val="26"/>
  </w:num>
  <w:num w:numId="16" w16cid:durableId="495922045">
    <w:abstractNumId w:val="5"/>
  </w:num>
  <w:num w:numId="17" w16cid:durableId="299966040">
    <w:abstractNumId w:val="18"/>
  </w:num>
  <w:num w:numId="18" w16cid:durableId="500660910">
    <w:abstractNumId w:val="7"/>
  </w:num>
  <w:num w:numId="19" w16cid:durableId="1477330920">
    <w:abstractNumId w:val="20"/>
  </w:num>
  <w:num w:numId="20" w16cid:durableId="1901479130">
    <w:abstractNumId w:val="15"/>
    <w:lvlOverride w:ilvl="0">
      <w:lvl w:ilvl="0">
        <w:start w:val="2"/>
        <w:numFmt w:val="decimal"/>
        <w:lvlText w:val="%1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350" w:hanging="450"/>
        </w:pPr>
        <w:rPr>
          <w:rFonts w:hint="default"/>
        </w:rPr>
      </w:lvl>
    </w:lvlOverride>
    <w:lvlOverride w:ilvl="2">
      <w:lvl w:ilvl="2">
        <w:start w:val="4"/>
        <w:numFmt w:val="decimal"/>
        <w:lvlText w:val="%1.%2.%3"/>
        <w:lvlJc w:val="left"/>
        <w:pPr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2.%4)"/>
        <w:lvlJc w:val="left"/>
        <w:pPr>
          <w:ind w:left="34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8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7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9000" w:hanging="1800"/>
        </w:pPr>
        <w:rPr>
          <w:rFonts w:hint="default"/>
        </w:rPr>
      </w:lvl>
    </w:lvlOverride>
  </w:num>
  <w:num w:numId="21" w16cid:durableId="243102129">
    <w:abstractNumId w:val="28"/>
  </w:num>
  <w:num w:numId="22" w16cid:durableId="215242847">
    <w:abstractNumId w:val="14"/>
  </w:num>
  <w:num w:numId="23" w16cid:durableId="1503665636">
    <w:abstractNumId w:val="11"/>
  </w:num>
  <w:num w:numId="24" w16cid:durableId="1428770500">
    <w:abstractNumId w:val="4"/>
  </w:num>
  <w:num w:numId="25" w16cid:durableId="76825313">
    <w:abstractNumId w:val="30"/>
  </w:num>
  <w:num w:numId="26" w16cid:durableId="544607344">
    <w:abstractNumId w:val="34"/>
  </w:num>
  <w:num w:numId="27" w16cid:durableId="1136607047">
    <w:abstractNumId w:val="6"/>
  </w:num>
  <w:num w:numId="28" w16cid:durableId="1199275552">
    <w:abstractNumId w:val="0"/>
  </w:num>
  <w:num w:numId="29" w16cid:durableId="826896412">
    <w:abstractNumId w:val="13"/>
  </w:num>
  <w:num w:numId="30" w16cid:durableId="985158401">
    <w:abstractNumId w:val="22"/>
  </w:num>
  <w:num w:numId="31" w16cid:durableId="1341085453">
    <w:abstractNumId w:val="24"/>
  </w:num>
  <w:num w:numId="32" w16cid:durableId="1108816687">
    <w:abstractNumId w:val="9"/>
  </w:num>
  <w:num w:numId="33" w16cid:durableId="1750299474">
    <w:abstractNumId w:val="36"/>
  </w:num>
  <w:num w:numId="34" w16cid:durableId="2022662538">
    <w:abstractNumId w:val="2"/>
  </w:num>
  <w:num w:numId="35" w16cid:durableId="992878472">
    <w:abstractNumId w:val="3"/>
  </w:num>
  <w:num w:numId="36" w16cid:durableId="1552497597">
    <w:abstractNumId w:val="29"/>
  </w:num>
  <w:num w:numId="37" w16cid:durableId="3289936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BF"/>
    <w:rsid w:val="000F1FFF"/>
    <w:rsid w:val="001E3202"/>
    <w:rsid w:val="001F4AB4"/>
    <w:rsid w:val="00214613"/>
    <w:rsid w:val="002775D7"/>
    <w:rsid w:val="003E0B2F"/>
    <w:rsid w:val="00484276"/>
    <w:rsid w:val="004A64CE"/>
    <w:rsid w:val="004D2AFA"/>
    <w:rsid w:val="00547EF8"/>
    <w:rsid w:val="005F420C"/>
    <w:rsid w:val="00607B8D"/>
    <w:rsid w:val="006105B7"/>
    <w:rsid w:val="006114E0"/>
    <w:rsid w:val="0075415E"/>
    <w:rsid w:val="00756199"/>
    <w:rsid w:val="00781DDB"/>
    <w:rsid w:val="007D66E7"/>
    <w:rsid w:val="00812FBF"/>
    <w:rsid w:val="008461E1"/>
    <w:rsid w:val="008752EB"/>
    <w:rsid w:val="009510B6"/>
    <w:rsid w:val="00952D9D"/>
    <w:rsid w:val="00AD047F"/>
    <w:rsid w:val="00AD0CE6"/>
    <w:rsid w:val="00B0799A"/>
    <w:rsid w:val="00C836D6"/>
    <w:rsid w:val="00CC15DC"/>
    <w:rsid w:val="00CE5E55"/>
    <w:rsid w:val="00D22CF9"/>
    <w:rsid w:val="00D309BB"/>
    <w:rsid w:val="00D827F5"/>
    <w:rsid w:val="00D83EDD"/>
    <w:rsid w:val="00E66163"/>
    <w:rsid w:val="00E806DF"/>
    <w:rsid w:val="00EC44DA"/>
    <w:rsid w:val="00F2329C"/>
    <w:rsid w:val="00F2763D"/>
    <w:rsid w:val="00F279DB"/>
    <w:rsid w:val="00F90EB7"/>
    <w:rsid w:val="00F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9574"/>
  <w15:chartTrackingRefBased/>
  <w15:docId w15:val="{B4136A24-B03B-4109-BD82-BAB13C61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ption,00 List Bull"/>
    <w:basedOn w:val="Normal"/>
    <w:link w:val="ListParagraphChar"/>
    <w:uiPriority w:val="34"/>
    <w:qFormat/>
    <w:rsid w:val="001F4AB4"/>
    <w:pPr>
      <w:spacing w:after="0" w:line="240" w:lineRule="auto"/>
      <w:ind w:left="720"/>
      <w:contextualSpacing/>
      <w:jc w:val="thaiDistribute"/>
    </w:pPr>
    <w:rPr>
      <w:rFonts w:eastAsia="Calibri" w:cs="Angsana New"/>
      <w:szCs w:val="40"/>
    </w:rPr>
  </w:style>
  <w:style w:type="character" w:customStyle="1" w:styleId="ListParagraphChar">
    <w:name w:val="List Paragraph Char"/>
    <w:aliases w:val="caption Char,00 List Bull Char"/>
    <w:link w:val="ListParagraph"/>
    <w:uiPriority w:val="34"/>
    <w:rsid w:val="001F4AB4"/>
    <w:rPr>
      <w:rFonts w:eastAsia="Calibri" w:cs="Angsana New"/>
      <w:szCs w:val="40"/>
    </w:rPr>
  </w:style>
  <w:style w:type="character" w:customStyle="1" w:styleId="eop">
    <w:name w:val="eop"/>
    <w:basedOn w:val="DefaultParagraphFont"/>
    <w:rsid w:val="001F4AB4"/>
  </w:style>
  <w:style w:type="paragraph" w:styleId="BalloonText">
    <w:name w:val="Balloon Text"/>
    <w:basedOn w:val="Normal"/>
    <w:link w:val="BalloonTextChar"/>
    <w:uiPriority w:val="99"/>
    <w:semiHidden/>
    <w:unhideWhenUsed/>
    <w:rsid w:val="001F4A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B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F4AB4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F4AB4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1F4AB4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1F4AB4"/>
    <w:rPr>
      <w:rFonts w:cs="Angsana New"/>
    </w:rPr>
  </w:style>
  <w:style w:type="numbering" w:customStyle="1" w:styleId="Style4">
    <w:name w:val="Style4"/>
    <w:uiPriority w:val="99"/>
    <w:rsid w:val="00B0799A"/>
    <w:pPr>
      <w:numPr>
        <w:numId w:val="10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5F420C"/>
    <w:pPr>
      <w:spacing w:after="120"/>
    </w:pPr>
    <w:rPr>
      <w:rFonts w:cs="Angsana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20C"/>
    <w:rPr>
      <w:rFonts w:cs="Angsana New"/>
    </w:rPr>
  </w:style>
  <w:style w:type="numbering" w:customStyle="1" w:styleId="Style1">
    <w:name w:val="Style1"/>
    <w:uiPriority w:val="99"/>
    <w:rsid w:val="005F420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Bhornprapa Duanggangngoa</dc:creator>
  <cp:keywords/>
  <dc:description/>
  <cp:lastModifiedBy>Bhornprapa Duanggangngoa</cp:lastModifiedBy>
  <cp:revision>25</cp:revision>
  <cp:lastPrinted>2023-06-15T06:43:00Z</cp:lastPrinted>
  <dcterms:created xsi:type="dcterms:W3CDTF">2020-05-28T02:50:00Z</dcterms:created>
  <dcterms:modified xsi:type="dcterms:W3CDTF">2023-06-15T06:43:00Z</dcterms:modified>
</cp:coreProperties>
</file>